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A6679" w:rsidRDefault="000A6679">
      <w:pPr>
        <w:ind w:firstLine="300"/>
        <w:jc w:val="center"/>
        <w:rPr>
          <w:rFonts w:ascii="Times New Roman" w:eastAsia="SimSun" w:hAnsi="Times New Roman" w:cs="Times New Roman"/>
          <w:color w:val="000000"/>
          <w:sz w:val="24"/>
          <w:szCs w:val="24"/>
          <w:lang w:val="ru-RU" w:bidi="ar"/>
        </w:rPr>
      </w:pPr>
      <w:r w:rsidRPr="000A6679">
        <w:rPr>
          <w:rFonts w:ascii="Times New Roman" w:eastAsia="SimSun" w:hAnsi="Times New Roman" w:cs="Times New Roman"/>
          <w:noProof/>
          <w:color w:val="000000"/>
          <w:sz w:val="24"/>
          <w:szCs w:val="24"/>
          <w:lang w:val="ru-RU" w:eastAsia="ru-RU"/>
        </w:rPr>
        <w:drawing>
          <wp:anchor distT="0" distB="0" distL="114300" distR="114300" simplePos="0" relativeHeight="251643904" behindDoc="1" locked="0" layoutInCell="1" allowOverlap="1" wp14:anchorId="07154F98" wp14:editId="579B2EE4">
            <wp:simplePos x="0" y="0"/>
            <wp:positionH relativeFrom="column">
              <wp:posOffset>1562735</wp:posOffset>
            </wp:positionH>
            <wp:positionV relativeFrom="paragraph">
              <wp:posOffset>-213360</wp:posOffset>
            </wp:positionV>
            <wp:extent cx="3390900" cy="1570990"/>
            <wp:effectExtent l="0" t="0" r="0" b="0"/>
            <wp:wrapNone/>
            <wp:docPr id="5" name="Рисунок 5" descr="C:\Users\Notebook\Downloads\WhatsApp Image 2022-03-29 at 13.40.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tebook\Downloads\WhatsApp Image 2022-03-29 at 13.40.1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679">
        <w:rPr>
          <w:rFonts w:ascii="Times New Roman" w:eastAsia="SimSun" w:hAnsi="Times New Roman" w:cs="Times New Roman"/>
          <w:noProof/>
          <w:color w:val="000000"/>
          <w:sz w:val="24"/>
          <w:szCs w:val="24"/>
          <w:lang w:val="ru-RU" w:eastAsia="ru-RU"/>
        </w:rPr>
        <w:drawing>
          <wp:anchor distT="0" distB="0" distL="114300" distR="114300" simplePos="0" relativeHeight="251669504" behindDoc="1" locked="0" layoutInCell="1" allowOverlap="1" wp14:anchorId="4BA8C9A0" wp14:editId="254BD718">
            <wp:simplePos x="0" y="0"/>
            <wp:positionH relativeFrom="column">
              <wp:posOffset>1409065</wp:posOffset>
            </wp:positionH>
            <wp:positionV relativeFrom="paragraph">
              <wp:posOffset>247650</wp:posOffset>
            </wp:positionV>
            <wp:extent cx="568960" cy="556260"/>
            <wp:effectExtent l="0" t="0" r="2540" b="0"/>
            <wp:wrapNone/>
            <wp:docPr id="9" name="Рисунок 9" descr="C:\Users\Notebook\Downloads\ig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tebook\Downloads\igi-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679">
        <w:rPr>
          <w:rFonts w:ascii="Times New Roman" w:eastAsia="SimSun" w:hAnsi="Times New Roman" w:cs="Times New Roman"/>
          <w:noProof/>
          <w:color w:val="000000"/>
          <w:sz w:val="24"/>
          <w:szCs w:val="24"/>
          <w:lang w:val="ru-RU" w:eastAsia="ru-RU"/>
        </w:rPr>
        <w:drawing>
          <wp:anchor distT="0" distB="0" distL="114300" distR="114300" simplePos="0" relativeHeight="251658240" behindDoc="1" locked="0" layoutInCell="1" allowOverlap="1" wp14:anchorId="698770A2" wp14:editId="0BF8EA8B">
            <wp:simplePos x="0" y="0"/>
            <wp:positionH relativeFrom="column">
              <wp:posOffset>693420</wp:posOffset>
            </wp:positionH>
            <wp:positionV relativeFrom="paragraph">
              <wp:posOffset>171450</wp:posOffset>
            </wp:positionV>
            <wp:extent cx="713740" cy="890270"/>
            <wp:effectExtent l="0" t="0" r="0" b="5080"/>
            <wp:wrapNone/>
            <wp:docPr id="8" name="Рисунок 8" descr="C:\Users\Notebook\Downloads\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tebook\Downloads\orig.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625" t="10440" r="6249" b="11867"/>
                    <a:stretch/>
                  </pic:blipFill>
                  <pic:spPr bwMode="auto">
                    <a:xfrm>
                      <a:off x="0" y="0"/>
                      <a:ext cx="713740" cy="890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6679">
        <w:rPr>
          <w:rFonts w:ascii="Times New Roman" w:eastAsia="SimSun" w:hAnsi="Times New Roman" w:cs="Times New Roman"/>
          <w:noProof/>
          <w:color w:val="000000"/>
          <w:sz w:val="24"/>
          <w:szCs w:val="24"/>
          <w:lang w:val="ru-RU" w:eastAsia="ru-RU"/>
        </w:rPr>
        <w:drawing>
          <wp:anchor distT="0" distB="0" distL="114300" distR="114300" simplePos="0" relativeHeight="251679744" behindDoc="1" locked="0" layoutInCell="1" allowOverlap="1" wp14:anchorId="27D11972" wp14:editId="1BC9FB7D">
            <wp:simplePos x="0" y="0"/>
            <wp:positionH relativeFrom="column">
              <wp:posOffset>4505325</wp:posOffset>
            </wp:positionH>
            <wp:positionV relativeFrom="paragraph">
              <wp:posOffset>247650</wp:posOffset>
            </wp:positionV>
            <wp:extent cx="586740" cy="586740"/>
            <wp:effectExtent l="0" t="0" r="3810" b="3810"/>
            <wp:wrapNone/>
            <wp:docPr id="10" name="Рисунок 10" descr="C:\Users\Notebook\Downloads\WhatsApp Image 2022-03-29 at 14.32.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otebook\Downloads\WhatsApp Image 2022-03-29 at 14.32.58.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679" w:rsidRDefault="000A6679">
      <w:pPr>
        <w:ind w:firstLine="300"/>
        <w:jc w:val="center"/>
        <w:rPr>
          <w:rFonts w:ascii="Times New Roman" w:eastAsia="SimSun" w:hAnsi="Times New Roman" w:cs="Times New Roman"/>
          <w:color w:val="000000"/>
          <w:sz w:val="24"/>
          <w:szCs w:val="24"/>
          <w:lang w:val="ru-RU" w:bidi="ar"/>
        </w:rPr>
      </w:pPr>
    </w:p>
    <w:p w:rsidR="000A6679" w:rsidRDefault="000A6679">
      <w:pPr>
        <w:ind w:firstLine="300"/>
        <w:jc w:val="center"/>
        <w:rPr>
          <w:rFonts w:ascii="Times New Roman" w:eastAsia="SimSun" w:hAnsi="Times New Roman" w:cs="Times New Roman"/>
          <w:color w:val="000000"/>
          <w:sz w:val="24"/>
          <w:szCs w:val="24"/>
          <w:lang w:val="ru-RU" w:bidi="ar"/>
        </w:rPr>
      </w:pPr>
    </w:p>
    <w:p w:rsidR="000A6679" w:rsidRDefault="000A6679">
      <w:pPr>
        <w:ind w:firstLine="300"/>
        <w:jc w:val="center"/>
        <w:rPr>
          <w:rFonts w:ascii="Times New Roman" w:eastAsia="SimSun" w:hAnsi="Times New Roman" w:cs="Times New Roman"/>
          <w:color w:val="000000"/>
          <w:sz w:val="24"/>
          <w:szCs w:val="24"/>
          <w:lang w:val="ru-RU" w:bidi="ar"/>
        </w:rPr>
      </w:pPr>
    </w:p>
    <w:p w:rsidR="00182548" w:rsidRPr="000A6679" w:rsidRDefault="00623EB7">
      <w:pPr>
        <w:ind w:firstLine="300"/>
        <w:jc w:val="center"/>
        <w:rPr>
          <w:lang w:val="ru-RU"/>
        </w:rPr>
      </w:pPr>
      <w:r w:rsidRPr="000A6679">
        <w:rPr>
          <w:rFonts w:ascii="Times New Roman" w:eastAsia="SimSun" w:hAnsi="Times New Roman" w:cs="Times New Roman"/>
          <w:color w:val="000000"/>
          <w:sz w:val="24"/>
          <w:szCs w:val="24"/>
          <w:lang w:val="ru-RU" w:bidi="ar"/>
        </w:rPr>
        <w:t>Федеральный исследовательский центр</w:t>
      </w:r>
    </w:p>
    <w:p w:rsidR="00182548" w:rsidRPr="000A6679" w:rsidRDefault="00623EB7">
      <w:pPr>
        <w:ind w:firstLine="300"/>
        <w:jc w:val="center"/>
        <w:rPr>
          <w:lang w:val="ru-RU"/>
        </w:rPr>
      </w:pPr>
      <w:r w:rsidRPr="000A6679">
        <w:rPr>
          <w:rFonts w:ascii="Times New Roman" w:eastAsia="SimSun" w:hAnsi="Times New Roman" w:cs="Times New Roman"/>
          <w:color w:val="000000"/>
          <w:sz w:val="24"/>
          <w:szCs w:val="24"/>
          <w:lang w:val="ru-RU" w:bidi="ar"/>
        </w:rPr>
        <w:t>«Якутский научный центр Сибирского отделения Российской академии наук»</w:t>
      </w:r>
    </w:p>
    <w:p w:rsidR="00182548" w:rsidRPr="000A6679" w:rsidRDefault="00623EB7">
      <w:pPr>
        <w:ind w:firstLine="300"/>
        <w:jc w:val="center"/>
        <w:rPr>
          <w:lang w:val="ru-RU"/>
        </w:rPr>
      </w:pPr>
      <w:r w:rsidRPr="000A6679">
        <w:rPr>
          <w:rFonts w:ascii="Times New Roman" w:eastAsia="SimSun" w:hAnsi="Times New Roman" w:cs="Times New Roman"/>
          <w:color w:val="000000"/>
          <w:sz w:val="24"/>
          <w:szCs w:val="24"/>
          <w:lang w:val="ru-RU" w:bidi="ar"/>
        </w:rPr>
        <w:t>Институт гуманитарных исследований и проблем</w:t>
      </w:r>
    </w:p>
    <w:p w:rsidR="00182548" w:rsidRPr="000A6679" w:rsidRDefault="00623EB7">
      <w:pPr>
        <w:ind w:firstLine="300"/>
        <w:jc w:val="center"/>
        <w:rPr>
          <w:lang w:val="ru-RU"/>
        </w:rPr>
      </w:pPr>
      <w:r w:rsidRPr="000A6679">
        <w:rPr>
          <w:rFonts w:ascii="Times New Roman" w:eastAsia="SimSun" w:hAnsi="Times New Roman" w:cs="Times New Roman"/>
          <w:color w:val="000000"/>
          <w:sz w:val="24"/>
          <w:szCs w:val="24"/>
          <w:lang w:val="ru-RU" w:bidi="ar"/>
        </w:rPr>
        <w:t>малочисленных народов Севера Сибирского отделения Российской академии наук</w:t>
      </w:r>
    </w:p>
    <w:p w:rsidR="00182548" w:rsidRDefault="00623EB7">
      <w:pPr>
        <w:ind w:firstLine="300"/>
        <w:jc w:val="center"/>
      </w:pPr>
      <w:r w:rsidRPr="000A6679">
        <w:rPr>
          <w:rFonts w:ascii="Times New Roman" w:eastAsia="SimSun" w:hAnsi="Times New Roman" w:cs="Times New Roman"/>
          <w:color w:val="000000"/>
          <w:sz w:val="24"/>
          <w:szCs w:val="24"/>
          <w:lang w:val="ru-RU" w:bidi="ar"/>
        </w:rPr>
        <w:t xml:space="preserve">Северо-Восточный федеральный университет им. </w:t>
      </w:r>
      <w:r>
        <w:rPr>
          <w:rFonts w:ascii="Times New Roman" w:eastAsia="SimSun" w:hAnsi="Times New Roman" w:cs="Times New Roman"/>
          <w:color w:val="000000"/>
          <w:sz w:val="24"/>
          <w:szCs w:val="24"/>
          <w:lang w:bidi="ar"/>
        </w:rPr>
        <w:t>М.К. Аммосова</w:t>
      </w:r>
    </w:p>
    <w:p w:rsidR="00182548" w:rsidRPr="000A6679" w:rsidRDefault="00623EB7">
      <w:pPr>
        <w:ind w:firstLine="300"/>
        <w:jc w:val="center"/>
        <w:rPr>
          <w:rFonts w:ascii="Times New Roman" w:eastAsia="SimSun" w:hAnsi="Times New Roman" w:cs="Times New Roman"/>
          <w:color w:val="000000"/>
          <w:sz w:val="24"/>
          <w:szCs w:val="24"/>
          <w:lang w:val="ru-RU" w:bidi="ar"/>
        </w:rPr>
      </w:pPr>
      <w:r w:rsidRPr="000A6679">
        <w:rPr>
          <w:rFonts w:ascii="Times New Roman" w:eastAsia="SimSun" w:hAnsi="Times New Roman" w:cs="Times New Roman"/>
          <w:color w:val="000000"/>
          <w:sz w:val="24"/>
          <w:szCs w:val="24"/>
          <w:lang w:val="ru-RU" w:bidi="ar"/>
        </w:rPr>
        <w:t>Институт языков и культуры народов Северо-Востока Российской Федерации</w:t>
      </w:r>
    </w:p>
    <w:p w:rsidR="00182548" w:rsidRPr="000A6679" w:rsidRDefault="00623EB7">
      <w:pPr>
        <w:ind w:firstLineChars="200" w:firstLine="480"/>
        <w:jc w:val="center"/>
        <w:rPr>
          <w:rFonts w:ascii="Times New Roman" w:hAnsi="Times New Roman" w:cs="Times New Roman"/>
          <w:sz w:val="24"/>
          <w:szCs w:val="24"/>
          <w:lang w:val="ru-RU"/>
        </w:rPr>
      </w:pPr>
      <w:r>
        <w:rPr>
          <w:rFonts w:ascii="Times New Roman" w:hAnsi="Times New Roman" w:cs="Times New Roman"/>
          <w:sz w:val="24"/>
          <w:szCs w:val="24"/>
          <w:lang w:val="ru-RU"/>
        </w:rPr>
        <w:t>МО «</w:t>
      </w:r>
      <w:proofErr w:type="spellStart"/>
      <w:r>
        <w:rPr>
          <w:rFonts w:ascii="Times New Roman" w:hAnsi="Times New Roman" w:cs="Times New Roman"/>
          <w:sz w:val="24"/>
          <w:szCs w:val="24"/>
          <w:lang w:val="ru-RU"/>
        </w:rPr>
        <w:t>Мегино-Кангаласский</w:t>
      </w:r>
      <w:proofErr w:type="spellEnd"/>
      <w:r>
        <w:rPr>
          <w:rFonts w:ascii="Times New Roman" w:hAnsi="Times New Roman" w:cs="Times New Roman"/>
          <w:sz w:val="24"/>
          <w:szCs w:val="24"/>
          <w:lang w:val="ru-RU"/>
        </w:rPr>
        <w:t xml:space="preserve"> улус (район) Республики Саха (Якутия)</w:t>
      </w:r>
      <w:r w:rsidR="000A6679">
        <w:rPr>
          <w:rFonts w:ascii="Times New Roman" w:hAnsi="Times New Roman" w:cs="Times New Roman"/>
          <w:sz w:val="24"/>
          <w:szCs w:val="24"/>
          <w:lang w:val="ru-RU"/>
        </w:rPr>
        <w:t>»</w:t>
      </w:r>
    </w:p>
    <w:p w:rsidR="00182548" w:rsidRDefault="00182548">
      <w:pPr>
        <w:ind w:firstLineChars="200" w:firstLine="480"/>
        <w:jc w:val="center"/>
        <w:rPr>
          <w:rFonts w:ascii="Times New Roman" w:hAnsi="Times New Roman" w:cs="Times New Roman"/>
          <w:sz w:val="24"/>
          <w:szCs w:val="24"/>
          <w:lang w:val="ru-RU"/>
        </w:rPr>
      </w:pPr>
    </w:p>
    <w:p w:rsidR="00182548" w:rsidRDefault="00182548">
      <w:pPr>
        <w:spacing w:line="240" w:lineRule="auto"/>
        <w:ind w:firstLineChars="200" w:firstLine="480"/>
        <w:jc w:val="center"/>
        <w:rPr>
          <w:rFonts w:ascii="Times New Roman" w:hAnsi="Times New Roman" w:cs="Times New Roman"/>
          <w:sz w:val="24"/>
          <w:szCs w:val="24"/>
          <w:lang w:val="ru-RU"/>
        </w:rPr>
      </w:pPr>
    </w:p>
    <w:p w:rsidR="00182548" w:rsidRDefault="00623EB7">
      <w:pPr>
        <w:spacing w:line="240" w:lineRule="auto"/>
        <w:ind w:firstLineChars="200" w:firstLine="480"/>
        <w:jc w:val="center"/>
        <w:rPr>
          <w:rFonts w:ascii="Times New Roman" w:hAnsi="Times New Roman" w:cs="Times New Roman"/>
          <w:sz w:val="24"/>
          <w:szCs w:val="24"/>
          <w:lang w:val="ru-RU"/>
        </w:rPr>
      </w:pPr>
      <w:r>
        <w:rPr>
          <w:rFonts w:ascii="Times New Roman" w:hAnsi="Times New Roman" w:cs="Times New Roman"/>
          <w:sz w:val="24"/>
          <w:szCs w:val="24"/>
          <w:lang w:val="ru-RU"/>
        </w:rPr>
        <w:t>Информационное письмо</w:t>
      </w:r>
    </w:p>
    <w:p w:rsidR="00182548" w:rsidRDefault="00182548">
      <w:pPr>
        <w:spacing w:line="240" w:lineRule="auto"/>
        <w:ind w:firstLineChars="200" w:firstLine="480"/>
        <w:jc w:val="center"/>
        <w:rPr>
          <w:rFonts w:ascii="Times New Roman" w:hAnsi="Times New Roman" w:cs="Times New Roman"/>
          <w:sz w:val="24"/>
          <w:szCs w:val="24"/>
          <w:lang w:val="ru-RU"/>
        </w:rPr>
      </w:pPr>
    </w:p>
    <w:p w:rsidR="00182548" w:rsidRDefault="00182548">
      <w:pPr>
        <w:spacing w:line="240" w:lineRule="auto"/>
        <w:ind w:firstLineChars="200" w:firstLine="480"/>
        <w:jc w:val="center"/>
        <w:rPr>
          <w:rFonts w:ascii="Times New Roman" w:hAnsi="Times New Roman" w:cs="Times New Roman"/>
          <w:sz w:val="24"/>
          <w:szCs w:val="24"/>
          <w:lang w:val="ru-RU"/>
        </w:rPr>
      </w:pPr>
    </w:p>
    <w:p w:rsidR="00182548" w:rsidRDefault="00623EB7">
      <w:pPr>
        <w:spacing w:line="240" w:lineRule="auto"/>
        <w:ind w:firstLineChars="200" w:firstLine="48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июня 2022 г. в </w:t>
      </w:r>
      <w:proofErr w:type="spellStart"/>
      <w:r>
        <w:rPr>
          <w:rFonts w:ascii="Times New Roman" w:hAnsi="Times New Roman" w:cs="Times New Roman"/>
          <w:sz w:val="24"/>
          <w:szCs w:val="24"/>
          <w:lang w:val="ru-RU"/>
        </w:rPr>
        <w:t>г.Якутске</w:t>
      </w:r>
      <w:proofErr w:type="spellEnd"/>
      <w:r>
        <w:rPr>
          <w:rFonts w:ascii="Times New Roman" w:hAnsi="Times New Roman" w:cs="Times New Roman"/>
          <w:sz w:val="24"/>
          <w:szCs w:val="24"/>
          <w:lang w:val="ru-RU"/>
        </w:rPr>
        <w:t xml:space="preserve"> состоится Всероссийская научная конференция </w:t>
      </w:r>
      <w:r>
        <w:rPr>
          <w:rFonts w:ascii="Times New Roman" w:hAnsi="Times New Roman" w:cs="Times New Roman"/>
          <w:b/>
          <w:bCs/>
          <w:sz w:val="24"/>
          <w:szCs w:val="24"/>
          <w:lang w:val="ru-RU"/>
        </w:rPr>
        <w:t xml:space="preserve">«Василий </w:t>
      </w:r>
      <w:proofErr w:type="spellStart"/>
      <w:r>
        <w:rPr>
          <w:rFonts w:ascii="Times New Roman" w:hAnsi="Times New Roman" w:cs="Times New Roman"/>
          <w:b/>
          <w:bCs/>
          <w:sz w:val="24"/>
          <w:szCs w:val="24"/>
          <w:lang w:val="ru-RU"/>
        </w:rPr>
        <w:t>Манчаары</w:t>
      </w:r>
      <w:proofErr w:type="spellEnd"/>
      <w:r>
        <w:rPr>
          <w:rFonts w:ascii="Times New Roman" w:hAnsi="Times New Roman" w:cs="Times New Roman"/>
          <w:b/>
          <w:bCs/>
          <w:sz w:val="24"/>
          <w:szCs w:val="24"/>
          <w:lang w:val="ru-RU"/>
        </w:rPr>
        <w:t xml:space="preserve"> (1805-1870): образ и концепт национального героя в истории и культуре народов Евразии»</w:t>
      </w:r>
      <w:r>
        <w:rPr>
          <w:rFonts w:ascii="Times New Roman" w:hAnsi="Times New Roman" w:cs="Times New Roman"/>
          <w:sz w:val="24"/>
          <w:szCs w:val="24"/>
          <w:lang w:val="ru-RU"/>
        </w:rPr>
        <w:t>. Оргкомитет конференции приглашает принять участие ученых, преподавателей, краеведов, аспирантов и студентов.</w:t>
      </w:r>
    </w:p>
    <w:p w:rsidR="00182548" w:rsidRDefault="00623EB7">
      <w:pPr>
        <w:spacing w:line="240" w:lineRule="auto"/>
        <w:ind w:firstLineChars="200" w:firstLine="482"/>
        <w:jc w:val="both"/>
        <w:rPr>
          <w:rFonts w:ascii="Times New Roman" w:hAnsi="Times New Roman" w:cs="Times New Roman"/>
          <w:sz w:val="24"/>
          <w:szCs w:val="24"/>
          <w:lang w:val="ru-RU"/>
        </w:rPr>
      </w:pPr>
      <w:r>
        <w:rPr>
          <w:rFonts w:ascii="Times New Roman" w:hAnsi="Times New Roman" w:cs="Times New Roman"/>
          <w:b/>
          <w:bCs/>
          <w:sz w:val="24"/>
          <w:szCs w:val="24"/>
          <w:lang w:val="ru-RU"/>
        </w:rPr>
        <w:t>Актуальность</w:t>
      </w:r>
      <w:r>
        <w:rPr>
          <w:rFonts w:ascii="Times New Roman" w:hAnsi="Times New Roman" w:cs="Times New Roman"/>
          <w:sz w:val="24"/>
          <w:szCs w:val="24"/>
          <w:lang w:val="ru-RU"/>
        </w:rPr>
        <w:t xml:space="preserve"> проведения конференции. В истории народов есть национальные герои, сыгравшие важную роль в истории, их образ вошёл в историческую память и народную культуру. Имя и личность национальных героев не утрачивают своего значения как символы народных чаяний и устремлений. Они служат консолидации народа, моделируют его поведенческие установки в качестве эталонных образцов.</w:t>
      </w:r>
    </w:p>
    <w:p w:rsidR="00182548" w:rsidRDefault="00623EB7">
      <w:pPr>
        <w:spacing w:line="240" w:lineRule="auto"/>
        <w:ind w:firstLineChars="200" w:firstLine="48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Национальный герой якутского народа Василий </w:t>
      </w:r>
      <w:proofErr w:type="spellStart"/>
      <w:r>
        <w:rPr>
          <w:rFonts w:ascii="Times New Roman" w:hAnsi="Times New Roman" w:cs="Times New Roman"/>
          <w:sz w:val="24"/>
          <w:szCs w:val="24"/>
          <w:lang w:val="ru-RU"/>
        </w:rPr>
        <w:t>Манчаары</w:t>
      </w:r>
      <w:proofErr w:type="spellEnd"/>
      <w:r>
        <w:rPr>
          <w:rFonts w:ascii="Times New Roman" w:hAnsi="Times New Roman" w:cs="Times New Roman"/>
          <w:sz w:val="24"/>
          <w:szCs w:val="24"/>
          <w:lang w:val="ru-RU"/>
        </w:rPr>
        <w:t xml:space="preserve"> (1805-1870) вошел в историю как защитник угнетенных и борец за социальную справедливость, талантливый сказитель и народный певец, образец мужества, стойкости и любви к своей родине. Он жил в эпоху, когда происходили сложные и противоречивые процессы в социально-экономическом развитии Якутии в условиях сибирских реформ. Воздействие рыночных отношений и имущественная дифференциация общества тяжело сказались на коренном населении края. Возросла социальная напряженность. </w:t>
      </w:r>
      <w:proofErr w:type="spellStart"/>
      <w:r>
        <w:rPr>
          <w:rFonts w:ascii="Times New Roman" w:hAnsi="Times New Roman" w:cs="Times New Roman"/>
          <w:sz w:val="24"/>
          <w:szCs w:val="24"/>
          <w:lang w:val="ru-RU"/>
        </w:rPr>
        <w:t>Манчаары</w:t>
      </w:r>
      <w:proofErr w:type="spellEnd"/>
      <w:r>
        <w:rPr>
          <w:rFonts w:ascii="Times New Roman" w:hAnsi="Times New Roman" w:cs="Times New Roman"/>
          <w:sz w:val="24"/>
          <w:szCs w:val="24"/>
          <w:lang w:val="ru-RU"/>
        </w:rPr>
        <w:t xml:space="preserve"> как сын своего времени не имел других средств чтобы выразить протест против возникшей социальной несправедливости, избрав путь стихийного бунтаря, но который встречал поддержку народа как защитника его интересов. Уже при жизни о нём начали складываться легенды и его образ стал популярным в литературе не только якутской, но и русской. В советское время образ </w:t>
      </w:r>
      <w:proofErr w:type="spellStart"/>
      <w:r>
        <w:rPr>
          <w:rFonts w:ascii="Times New Roman" w:hAnsi="Times New Roman" w:cs="Times New Roman"/>
          <w:sz w:val="24"/>
          <w:szCs w:val="24"/>
          <w:lang w:val="ru-RU"/>
        </w:rPr>
        <w:t>Манчаары</w:t>
      </w:r>
      <w:proofErr w:type="spellEnd"/>
      <w:r>
        <w:rPr>
          <w:rFonts w:ascii="Times New Roman" w:hAnsi="Times New Roman" w:cs="Times New Roman"/>
          <w:sz w:val="24"/>
          <w:szCs w:val="24"/>
          <w:lang w:val="ru-RU"/>
        </w:rPr>
        <w:t xml:space="preserve"> был интерпретирован в духе своего времени как прообраз революционного движения, что вызывает неоднозначную оценку в наши дни. В современных условиях трактовка образа </w:t>
      </w:r>
      <w:proofErr w:type="spellStart"/>
      <w:r>
        <w:rPr>
          <w:rFonts w:ascii="Times New Roman" w:hAnsi="Times New Roman" w:cs="Times New Roman"/>
          <w:sz w:val="24"/>
          <w:szCs w:val="24"/>
          <w:lang w:val="ru-RU"/>
        </w:rPr>
        <w:t>Манчаары</w:t>
      </w:r>
      <w:proofErr w:type="spellEnd"/>
      <w:r>
        <w:rPr>
          <w:rFonts w:ascii="Times New Roman" w:hAnsi="Times New Roman" w:cs="Times New Roman"/>
          <w:sz w:val="24"/>
          <w:szCs w:val="24"/>
          <w:lang w:val="ru-RU"/>
        </w:rPr>
        <w:t xml:space="preserve"> в якутской культуре требует нового осмысления. Подобную ситуацию отразили материалы конференции «</w:t>
      </w:r>
      <w:proofErr w:type="spellStart"/>
      <w:r>
        <w:rPr>
          <w:rFonts w:ascii="Times New Roman" w:hAnsi="Times New Roman" w:cs="Times New Roman"/>
          <w:sz w:val="24"/>
          <w:szCs w:val="24"/>
          <w:lang w:val="ru-RU"/>
        </w:rPr>
        <w:t>Манчаары</w:t>
      </w:r>
      <w:proofErr w:type="spellEnd"/>
      <w:r>
        <w:rPr>
          <w:rFonts w:ascii="Times New Roman" w:hAnsi="Times New Roman" w:cs="Times New Roman"/>
          <w:sz w:val="24"/>
          <w:szCs w:val="24"/>
          <w:lang w:val="ru-RU"/>
        </w:rPr>
        <w:t xml:space="preserve"> - национальный герой якутского народа» 2005 г. Дискуссии продолжаются и в наши дни.</w:t>
      </w:r>
    </w:p>
    <w:p w:rsidR="00182548" w:rsidRDefault="00623EB7">
      <w:pPr>
        <w:spacing w:line="240" w:lineRule="auto"/>
        <w:ind w:firstLineChars="200" w:firstLine="48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Среди других типологически сопоставимых национальных героев народов Евразии можно назвать русских казаков Ермака и Степана Разина, народных певцов и бунтарей башкира Салавата </w:t>
      </w:r>
      <w:proofErr w:type="spellStart"/>
      <w:r>
        <w:rPr>
          <w:rFonts w:ascii="Times New Roman" w:hAnsi="Times New Roman" w:cs="Times New Roman"/>
          <w:sz w:val="24"/>
          <w:szCs w:val="24"/>
          <w:lang w:val="ru-RU"/>
        </w:rPr>
        <w:t>Юлаева</w:t>
      </w:r>
      <w:proofErr w:type="spellEnd"/>
      <w:r>
        <w:rPr>
          <w:rFonts w:ascii="Times New Roman" w:hAnsi="Times New Roman" w:cs="Times New Roman"/>
          <w:sz w:val="24"/>
          <w:szCs w:val="24"/>
          <w:lang w:val="ru-RU"/>
        </w:rPr>
        <w:t xml:space="preserve">, казаха </w:t>
      </w:r>
      <w:proofErr w:type="spellStart"/>
      <w:r>
        <w:rPr>
          <w:rFonts w:ascii="Times New Roman" w:hAnsi="Times New Roman" w:cs="Times New Roman"/>
          <w:sz w:val="24"/>
          <w:szCs w:val="24"/>
          <w:lang w:val="ru-RU"/>
        </w:rPr>
        <w:t>Курмангазы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Сагырбаева</w:t>
      </w:r>
      <w:proofErr w:type="spellEnd"/>
      <w:r>
        <w:rPr>
          <w:rFonts w:ascii="Times New Roman" w:hAnsi="Times New Roman" w:cs="Times New Roman"/>
          <w:sz w:val="24"/>
          <w:szCs w:val="24"/>
          <w:lang w:val="ru-RU"/>
        </w:rPr>
        <w:t xml:space="preserve"> и др. За истекшее время в науке было сделано много в плане теоретико-методологического осмысления фундаментальной проблемы национального героя как исторической личности в культуре народа. Всё это требует применения на практике.</w:t>
      </w:r>
    </w:p>
    <w:p w:rsidR="00182548" w:rsidRDefault="00623EB7">
      <w:pPr>
        <w:spacing w:line="240" w:lineRule="auto"/>
        <w:ind w:firstLineChars="200" w:firstLine="48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Конференция имеет </w:t>
      </w:r>
      <w:r>
        <w:rPr>
          <w:rFonts w:ascii="Times New Roman" w:hAnsi="Times New Roman" w:cs="Times New Roman"/>
          <w:b/>
          <w:bCs/>
          <w:sz w:val="24"/>
          <w:szCs w:val="24"/>
          <w:lang w:val="ru-RU"/>
        </w:rPr>
        <w:t>целью</w:t>
      </w:r>
      <w:r>
        <w:rPr>
          <w:rFonts w:ascii="Times New Roman" w:hAnsi="Times New Roman" w:cs="Times New Roman"/>
          <w:sz w:val="24"/>
          <w:szCs w:val="24"/>
          <w:lang w:val="ru-RU"/>
        </w:rPr>
        <w:t xml:space="preserve">, вновь вернувшись к изучению такой яркой исторической личности как </w:t>
      </w:r>
      <w:proofErr w:type="spellStart"/>
      <w:r>
        <w:rPr>
          <w:rFonts w:ascii="Times New Roman" w:hAnsi="Times New Roman" w:cs="Times New Roman"/>
          <w:sz w:val="24"/>
          <w:szCs w:val="24"/>
          <w:lang w:val="ru-RU"/>
        </w:rPr>
        <w:t>Манчаары</w:t>
      </w:r>
      <w:proofErr w:type="spellEnd"/>
      <w:r>
        <w:rPr>
          <w:rFonts w:ascii="Times New Roman" w:hAnsi="Times New Roman" w:cs="Times New Roman"/>
          <w:sz w:val="24"/>
          <w:szCs w:val="24"/>
          <w:lang w:val="ru-RU"/>
        </w:rPr>
        <w:t>, рассмотреть проблему национального героя в широком историческом и культурологическом сравнительно-сопоставительном аспекте.</w:t>
      </w:r>
    </w:p>
    <w:p w:rsidR="00182548" w:rsidRDefault="00182548">
      <w:pPr>
        <w:spacing w:line="240" w:lineRule="auto"/>
        <w:ind w:firstLineChars="200" w:firstLine="480"/>
        <w:jc w:val="both"/>
        <w:rPr>
          <w:rFonts w:ascii="Times New Roman" w:hAnsi="Times New Roman" w:cs="Times New Roman"/>
          <w:sz w:val="24"/>
          <w:szCs w:val="24"/>
          <w:lang w:val="ru-RU"/>
        </w:rPr>
      </w:pPr>
    </w:p>
    <w:p w:rsidR="00182548" w:rsidRDefault="00182548">
      <w:pPr>
        <w:spacing w:line="240" w:lineRule="auto"/>
        <w:ind w:firstLineChars="200" w:firstLine="480"/>
        <w:jc w:val="both"/>
        <w:rPr>
          <w:rFonts w:ascii="Times New Roman" w:hAnsi="Times New Roman" w:cs="Times New Roman"/>
          <w:sz w:val="24"/>
          <w:szCs w:val="24"/>
          <w:lang w:val="ru-RU"/>
        </w:rPr>
      </w:pPr>
    </w:p>
    <w:p w:rsidR="00182548" w:rsidRDefault="00623EB7">
      <w:pPr>
        <w:spacing w:line="240" w:lineRule="auto"/>
        <w:ind w:firstLine="301"/>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Основные направления работы конференции:</w:t>
      </w:r>
    </w:p>
    <w:p w:rsidR="00182548" w:rsidRDefault="00623EB7">
      <w:pPr>
        <w:numPr>
          <w:ilvl w:val="0"/>
          <w:numId w:val="11"/>
        </w:numPr>
        <w:spacing w:line="240" w:lineRule="auto"/>
        <w:ind w:firstLineChars="200" w:firstLine="480"/>
        <w:jc w:val="both"/>
        <w:rPr>
          <w:rFonts w:ascii="Times New Roman" w:hAnsi="Times New Roman" w:cs="Times New Roman"/>
          <w:sz w:val="24"/>
          <w:szCs w:val="24"/>
          <w:lang w:val="ru-RU"/>
        </w:rPr>
      </w:pPr>
      <w:proofErr w:type="spellStart"/>
      <w:r>
        <w:rPr>
          <w:rFonts w:ascii="Times New Roman" w:hAnsi="Times New Roman" w:cs="Times New Roman"/>
          <w:i/>
          <w:iCs/>
          <w:sz w:val="24"/>
          <w:szCs w:val="24"/>
          <w:lang w:val="ru-RU"/>
        </w:rPr>
        <w:t>Манчары</w:t>
      </w:r>
      <w:proofErr w:type="spellEnd"/>
      <w:r>
        <w:rPr>
          <w:rFonts w:ascii="Times New Roman" w:hAnsi="Times New Roman" w:cs="Times New Roman"/>
          <w:i/>
          <w:iCs/>
          <w:sz w:val="24"/>
          <w:szCs w:val="24"/>
          <w:lang w:val="ru-RU"/>
        </w:rPr>
        <w:t xml:space="preserve"> - национальный герой якутского народа</w:t>
      </w:r>
    </w:p>
    <w:p w:rsidR="00182548" w:rsidRDefault="00623EB7">
      <w:pPr>
        <w:numPr>
          <w:ilvl w:val="0"/>
          <w:numId w:val="11"/>
        </w:numPr>
        <w:spacing w:line="240" w:lineRule="auto"/>
        <w:ind w:firstLineChars="200" w:firstLine="480"/>
        <w:jc w:val="both"/>
        <w:rPr>
          <w:rFonts w:ascii="Times New Roman" w:hAnsi="Times New Roman" w:cs="Times New Roman"/>
          <w:sz w:val="24"/>
          <w:szCs w:val="24"/>
          <w:lang w:val="ru-RU"/>
        </w:rPr>
      </w:pPr>
      <w:r>
        <w:rPr>
          <w:rFonts w:ascii="Times New Roman" w:hAnsi="Times New Roman" w:cs="Times New Roman"/>
          <w:i/>
          <w:iCs/>
          <w:sz w:val="24"/>
          <w:szCs w:val="24"/>
          <w:lang w:val="ru-RU"/>
        </w:rPr>
        <w:t>Историческая эпоха и национальный герой</w:t>
      </w:r>
    </w:p>
    <w:p w:rsidR="00182548" w:rsidRDefault="00623EB7">
      <w:pPr>
        <w:numPr>
          <w:ilvl w:val="0"/>
          <w:numId w:val="11"/>
        </w:numPr>
        <w:spacing w:line="240" w:lineRule="auto"/>
        <w:ind w:firstLineChars="200" w:firstLine="480"/>
        <w:jc w:val="both"/>
        <w:rPr>
          <w:rFonts w:ascii="Times New Roman" w:hAnsi="Times New Roman" w:cs="Times New Roman"/>
          <w:sz w:val="24"/>
          <w:szCs w:val="24"/>
          <w:lang w:val="ru-RU"/>
        </w:rPr>
      </w:pPr>
      <w:r>
        <w:rPr>
          <w:rFonts w:ascii="Times New Roman" w:hAnsi="Times New Roman" w:cs="Times New Roman"/>
          <w:i/>
          <w:iCs/>
          <w:sz w:val="24"/>
          <w:szCs w:val="24"/>
          <w:lang w:val="ru-RU"/>
        </w:rPr>
        <w:t>Фольклорные</w:t>
      </w:r>
      <w:r w:rsidR="005E4594">
        <w:rPr>
          <w:rFonts w:ascii="Times New Roman" w:hAnsi="Times New Roman" w:cs="Times New Roman"/>
          <w:i/>
          <w:iCs/>
          <w:sz w:val="24"/>
          <w:szCs w:val="24"/>
          <w:lang w:val="ru-RU"/>
        </w:rPr>
        <w:t xml:space="preserve"> и </w:t>
      </w:r>
      <w:r>
        <w:rPr>
          <w:rFonts w:ascii="Times New Roman" w:hAnsi="Times New Roman" w:cs="Times New Roman"/>
          <w:i/>
          <w:iCs/>
          <w:sz w:val="24"/>
          <w:szCs w:val="24"/>
          <w:lang w:val="ru-RU"/>
        </w:rPr>
        <w:t>литературные представления о защитнике народа</w:t>
      </w:r>
      <w:r>
        <w:rPr>
          <w:rFonts w:ascii="Times New Roman" w:hAnsi="Times New Roman" w:cs="Times New Roman"/>
          <w:sz w:val="24"/>
          <w:szCs w:val="24"/>
          <w:lang w:val="ru-RU"/>
        </w:rPr>
        <w:t xml:space="preserve"> </w:t>
      </w:r>
    </w:p>
    <w:p w:rsidR="00182548" w:rsidRDefault="00623EB7">
      <w:pPr>
        <w:numPr>
          <w:ilvl w:val="0"/>
          <w:numId w:val="11"/>
        </w:numPr>
        <w:spacing w:line="240" w:lineRule="auto"/>
        <w:ind w:firstLineChars="200" w:firstLine="480"/>
        <w:jc w:val="both"/>
        <w:rPr>
          <w:rFonts w:ascii="Times New Roman" w:hAnsi="Times New Roman" w:cs="Times New Roman"/>
          <w:sz w:val="24"/>
          <w:szCs w:val="24"/>
          <w:lang w:val="ru-RU"/>
        </w:rPr>
      </w:pPr>
      <w:r>
        <w:rPr>
          <w:rFonts w:ascii="Times New Roman" w:hAnsi="Times New Roman" w:cs="Times New Roman"/>
          <w:i/>
          <w:iCs/>
          <w:sz w:val="24"/>
          <w:szCs w:val="24"/>
          <w:lang w:val="ru-RU"/>
        </w:rPr>
        <w:t>Образ национального героя в культуре и искусстве</w:t>
      </w:r>
      <w:r>
        <w:rPr>
          <w:rFonts w:ascii="Times New Roman" w:hAnsi="Times New Roman" w:cs="Times New Roman"/>
          <w:sz w:val="24"/>
          <w:szCs w:val="24"/>
          <w:lang w:val="ru-RU"/>
        </w:rPr>
        <w:t xml:space="preserve">. </w:t>
      </w:r>
    </w:p>
    <w:p w:rsidR="00182548" w:rsidRDefault="00182548">
      <w:pPr>
        <w:spacing w:line="240" w:lineRule="auto"/>
        <w:ind w:firstLineChars="0" w:firstLine="0"/>
        <w:jc w:val="both"/>
        <w:rPr>
          <w:rFonts w:ascii="Times New Roman" w:hAnsi="Times New Roman" w:cs="Times New Roman"/>
          <w:sz w:val="24"/>
          <w:szCs w:val="24"/>
          <w:lang w:val="ru-RU"/>
        </w:rPr>
      </w:pPr>
    </w:p>
    <w:p w:rsidR="00182548" w:rsidRDefault="00623EB7">
      <w:pPr>
        <w:spacing w:line="240" w:lineRule="auto"/>
        <w:ind w:firstLine="3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Также в рамках конференции намечено проведение выставок и презентаций о жизни и деятельности Василия </w:t>
      </w:r>
      <w:proofErr w:type="spellStart"/>
      <w:r>
        <w:rPr>
          <w:rFonts w:ascii="Times New Roman" w:hAnsi="Times New Roman" w:cs="Times New Roman"/>
          <w:sz w:val="24"/>
          <w:szCs w:val="24"/>
          <w:lang w:val="ru-RU"/>
        </w:rPr>
        <w:t>Манчары</w:t>
      </w:r>
      <w:proofErr w:type="spellEnd"/>
      <w:r>
        <w:rPr>
          <w:rFonts w:ascii="Times New Roman" w:hAnsi="Times New Roman" w:cs="Times New Roman"/>
          <w:sz w:val="24"/>
          <w:szCs w:val="24"/>
          <w:lang w:val="ru-RU"/>
        </w:rPr>
        <w:t>.</w:t>
      </w:r>
    </w:p>
    <w:p w:rsidR="00182548" w:rsidRDefault="00182548">
      <w:pPr>
        <w:spacing w:line="240" w:lineRule="auto"/>
        <w:ind w:firstLine="301"/>
        <w:jc w:val="both"/>
        <w:rPr>
          <w:rFonts w:ascii="Times New Roman" w:hAnsi="Times New Roman" w:cs="Times New Roman"/>
          <w:b/>
          <w:bCs/>
          <w:sz w:val="24"/>
          <w:szCs w:val="24"/>
          <w:lang w:val="ru-RU"/>
        </w:rPr>
      </w:pPr>
    </w:p>
    <w:p w:rsidR="00182548" w:rsidRDefault="00623EB7">
      <w:pPr>
        <w:spacing w:line="240" w:lineRule="auto"/>
        <w:ind w:firstLine="301"/>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Регламент выступлений: </w:t>
      </w:r>
    </w:p>
    <w:p w:rsidR="00182548" w:rsidRDefault="00623EB7">
      <w:pPr>
        <w:spacing w:line="240" w:lineRule="auto"/>
        <w:ind w:firstLine="300"/>
        <w:rPr>
          <w:rFonts w:ascii="Times New Roman" w:hAnsi="Times New Roman" w:cs="Times New Roman"/>
          <w:sz w:val="24"/>
          <w:szCs w:val="24"/>
          <w:lang w:val="ru-RU"/>
        </w:rPr>
      </w:pPr>
      <w:r>
        <w:rPr>
          <w:rFonts w:ascii="Times New Roman" w:hAnsi="Times New Roman" w:cs="Times New Roman"/>
          <w:sz w:val="24"/>
          <w:szCs w:val="24"/>
          <w:lang w:val="ru-RU"/>
        </w:rPr>
        <w:t>- Доклад на пленарном заседании -  до 20 минут</w:t>
      </w:r>
      <w:r>
        <w:rPr>
          <w:rFonts w:ascii="Times New Roman" w:hAnsi="Times New Roman" w:cs="Times New Roman"/>
          <w:sz w:val="24"/>
          <w:szCs w:val="24"/>
          <w:lang w:val="ru-RU"/>
        </w:rPr>
        <w:br/>
        <w:t xml:space="preserve">- Доклад на секционном заседании - до 15 минут </w:t>
      </w:r>
      <w:r>
        <w:rPr>
          <w:rFonts w:ascii="Times New Roman" w:hAnsi="Times New Roman" w:cs="Times New Roman"/>
          <w:sz w:val="24"/>
          <w:szCs w:val="24"/>
          <w:lang w:val="ru-RU"/>
        </w:rPr>
        <w:br/>
        <w:t>- Выступление на дискуссиях – до 10 минут.</w:t>
      </w:r>
    </w:p>
    <w:p w:rsidR="00182548" w:rsidRDefault="00623EB7">
      <w:pPr>
        <w:spacing w:line="240" w:lineRule="auto"/>
        <w:ind w:firstLine="30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182548" w:rsidRDefault="00623EB7">
      <w:pPr>
        <w:ind w:firstLineChars="200" w:firstLine="482"/>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Рабочие языки конференции: </w:t>
      </w:r>
      <w:r>
        <w:rPr>
          <w:rFonts w:ascii="Times New Roman" w:hAnsi="Times New Roman" w:cs="Times New Roman"/>
          <w:sz w:val="24"/>
          <w:szCs w:val="24"/>
          <w:lang w:val="ru-RU"/>
        </w:rPr>
        <w:t>русский</w:t>
      </w:r>
      <w:r>
        <w:rPr>
          <w:rFonts w:ascii="Times New Roman" w:hAnsi="Times New Roman" w:cs="Times New Roman"/>
          <w:sz w:val="24"/>
          <w:szCs w:val="24"/>
          <w:lang w:val="sah-RU"/>
        </w:rPr>
        <w:t>,</w:t>
      </w:r>
      <w:r>
        <w:rPr>
          <w:rFonts w:ascii="Times New Roman" w:hAnsi="Times New Roman" w:cs="Times New Roman"/>
          <w:sz w:val="24"/>
          <w:szCs w:val="24"/>
          <w:lang w:val="ru-RU"/>
        </w:rPr>
        <w:t xml:space="preserve"> </w:t>
      </w:r>
      <w:r>
        <w:rPr>
          <w:rFonts w:ascii="Times New Roman" w:hAnsi="Times New Roman" w:cs="Times New Roman"/>
          <w:sz w:val="24"/>
          <w:szCs w:val="24"/>
          <w:lang w:val="sah-RU"/>
        </w:rPr>
        <w:t>якут</w:t>
      </w:r>
      <w:proofErr w:type="spellStart"/>
      <w:r>
        <w:rPr>
          <w:rFonts w:ascii="Times New Roman" w:hAnsi="Times New Roman" w:cs="Times New Roman"/>
          <w:sz w:val="24"/>
          <w:szCs w:val="24"/>
          <w:lang w:val="ru-RU"/>
        </w:rPr>
        <w:t>ский</w:t>
      </w:r>
      <w:proofErr w:type="spellEnd"/>
      <w:r>
        <w:rPr>
          <w:rFonts w:ascii="Times New Roman" w:hAnsi="Times New Roman" w:cs="Times New Roman"/>
          <w:sz w:val="24"/>
          <w:szCs w:val="24"/>
          <w:lang w:val="ru-RU"/>
        </w:rPr>
        <w:t>.</w:t>
      </w:r>
    </w:p>
    <w:p w:rsidR="00182548" w:rsidRDefault="00623EB7">
      <w:pPr>
        <w:ind w:firstLineChars="200" w:firstLine="482"/>
        <w:jc w:val="both"/>
        <w:rPr>
          <w:rFonts w:ascii="Times New Roman" w:hAnsi="Times New Roman" w:cs="Times New Roman"/>
          <w:sz w:val="24"/>
          <w:szCs w:val="24"/>
          <w:lang w:val="ru-RU"/>
        </w:rPr>
      </w:pPr>
      <w:r>
        <w:rPr>
          <w:rFonts w:ascii="Times New Roman" w:hAnsi="Times New Roman" w:cs="Times New Roman"/>
          <w:b/>
          <w:bCs/>
          <w:sz w:val="24"/>
          <w:szCs w:val="24"/>
          <w:lang w:val="ru-RU"/>
        </w:rPr>
        <w:t>Форма участия:</w:t>
      </w:r>
      <w:r>
        <w:rPr>
          <w:rFonts w:ascii="Times New Roman" w:hAnsi="Times New Roman" w:cs="Times New Roman"/>
          <w:sz w:val="24"/>
          <w:szCs w:val="24"/>
          <w:lang w:val="ru-RU"/>
        </w:rPr>
        <w:t xml:space="preserve"> очная ,заочная, онлайн-формат на платформе </w:t>
      </w:r>
      <w:r>
        <w:rPr>
          <w:rFonts w:ascii="Times New Roman" w:hAnsi="Times New Roman" w:cs="Times New Roman"/>
          <w:sz w:val="24"/>
          <w:szCs w:val="24"/>
        </w:rPr>
        <w:t>Zoom</w:t>
      </w:r>
      <w:r>
        <w:rPr>
          <w:rFonts w:ascii="Times New Roman" w:hAnsi="Times New Roman" w:cs="Times New Roman"/>
          <w:sz w:val="24"/>
          <w:szCs w:val="24"/>
          <w:lang w:val="ru-RU"/>
        </w:rPr>
        <w:t>.</w:t>
      </w:r>
    </w:p>
    <w:p w:rsidR="00182548" w:rsidRDefault="00623EB7">
      <w:pPr>
        <w:spacing w:line="240" w:lineRule="auto"/>
        <w:ind w:firstLineChars="200" w:firstLine="482"/>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Организаторы: </w:t>
      </w:r>
      <w:proofErr w:type="spellStart"/>
      <w:r>
        <w:rPr>
          <w:rFonts w:ascii="Times New Roman" w:hAnsi="Times New Roman" w:cs="Times New Roman"/>
          <w:sz w:val="24"/>
          <w:szCs w:val="24"/>
          <w:lang w:val="ru-RU"/>
        </w:rPr>
        <w:t>ИГИиПМНС</w:t>
      </w:r>
      <w:proofErr w:type="spellEnd"/>
      <w:r>
        <w:rPr>
          <w:rFonts w:ascii="Times New Roman" w:hAnsi="Times New Roman" w:cs="Times New Roman"/>
          <w:sz w:val="24"/>
          <w:szCs w:val="24"/>
          <w:lang w:val="ru-RU"/>
        </w:rPr>
        <w:t xml:space="preserve"> СО РАН, СВФУ им. М.К. </w:t>
      </w:r>
      <w:proofErr w:type="spellStart"/>
      <w:r>
        <w:rPr>
          <w:rFonts w:ascii="Times New Roman" w:hAnsi="Times New Roman" w:cs="Times New Roman"/>
          <w:sz w:val="24"/>
          <w:szCs w:val="24"/>
          <w:lang w:val="ru-RU"/>
        </w:rPr>
        <w:t>Аммосова</w:t>
      </w:r>
      <w:proofErr w:type="spellEnd"/>
      <w:r>
        <w:rPr>
          <w:rFonts w:ascii="Times New Roman" w:hAnsi="Times New Roman" w:cs="Times New Roman"/>
          <w:sz w:val="24"/>
          <w:szCs w:val="24"/>
          <w:lang w:val="ru-RU"/>
        </w:rPr>
        <w:t>, Администрация МО «</w:t>
      </w:r>
      <w:proofErr w:type="spellStart"/>
      <w:r>
        <w:rPr>
          <w:rFonts w:ascii="Times New Roman" w:hAnsi="Times New Roman" w:cs="Times New Roman"/>
          <w:sz w:val="24"/>
          <w:szCs w:val="24"/>
          <w:lang w:val="ru-RU"/>
        </w:rPr>
        <w:t>Мегино-Кангаласский</w:t>
      </w:r>
      <w:proofErr w:type="spellEnd"/>
      <w:r>
        <w:rPr>
          <w:rFonts w:ascii="Times New Roman" w:hAnsi="Times New Roman" w:cs="Times New Roman"/>
          <w:sz w:val="24"/>
          <w:szCs w:val="24"/>
          <w:lang w:val="ru-RU"/>
        </w:rPr>
        <w:t xml:space="preserve"> улус».</w:t>
      </w:r>
    </w:p>
    <w:p w:rsidR="00182548" w:rsidRDefault="00623EB7">
      <w:pPr>
        <w:spacing w:line="240" w:lineRule="auto"/>
        <w:ind w:firstLineChars="200" w:firstLine="482"/>
        <w:jc w:val="both"/>
        <w:rPr>
          <w:rFonts w:ascii="Times New Roman" w:hAnsi="Times New Roman" w:cs="Times New Roman"/>
          <w:sz w:val="24"/>
          <w:szCs w:val="24"/>
          <w:lang w:val="ru-RU"/>
        </w:rPr>
      </w:pPr>
      <w:r>
        <w:rPr>
          <w:rFonts w:ascii="Times New Roman" w:hAnsi="Times New Roman" w:cs="Times New Roman"/>
          <w:b/>
          <w:bCs/>
          <w:sz w:val="24"/>
          <w:szCs w:val="24"/>
          <w:lang w:val="ru-RU"/>
        </w:rPr>
        <w:t>Место проведения</w:t>
      </w:r>
      <w:r>
        <w:rPr>
          <w:rFonts w:ascii="Times New Roman" w:hAnsi="Times New Roman" w:cs="Times New Roman"/>
          <w:sz w:val="24"/>
          <w:szCs w:val="24"/>
          <w:lang w:val="ru-RU"/>
        </w:rPr>
        <w:t xml:space="preserve">: Республика Саха (Якутия), г. Якутск, ул. Петровского, 1, </w:t>
      </w:r>
      <w:proofErr w:type="spellStart"/>
      <w:r>
        <w:rPr>
          <w:rFonts w:ascii="Times New Roman" w:hAnsi="Times New Roman" w:cs="Times New Roman"/>
          <w:sz w:val="24"/>
          <w:szCs w:val="24"/>
          <w:lang w:val="ru-RU"/>
        </w:rPr>
        <w:t>ИГИиПМНС</w:t>
      </w:r>
      <w:proofErr w:type="spellEnd"/>
      <w:r>
        <w:rPr>
          <w:rFonts w:ascii="Times New Roman" w:hAnsi="Times New Roman" w:cs="Times New Roman"/>
          <w:sz w:val="24"/>
          <w:szCs w:val="24"/>
          <w:lang w:val="ru-RU"/>
        </w:rPr>
        <w:t xml:space="preserve"> СО РАН</w:t>
      </w:r>
    </w:p>
    <w:p w:rsidR="00182548" w:rsidRDefault="00623EB7">
      <w:pPr>
        <w:spacing w:line="240" w:lineRule="auto"/>
        <w:ind w:firstLineChars="200" w:firstLine="482"/>
        <w:jc w:val="both"/>
        <w:rPr>
          <w:rFonts w:ascii="Times New Roman" w:hAnsi="Times New Roman" w:cs="Times New Roman"/>
          <w:sz w:val="24"/>
          <w:szCs w:val="24"/>
          <w:lang w:val="ru-RU"/>
        </w:rPr>
      </w:pPr>
      <w:r>
        <w:rPr>
          <w:rFonts w:ascii="Times New Roman" w:hAnsi="Times New Roman" w:cs="Times New Roman"/>
          <w:b/>
          <w:bCs/>
          <w:sz w:val="24"/>
          <w:szCs w:val="24"/>
          <w:lang w:val="ru-RU"/>
        </w:rPr>
        <w:t>Сроки</w:t>
      </w:r>
      <w:r>
        <w:rPr>
          <w:rFonts w:ascii="Times New Roman" w:hAnsi="Times New Roman" w:cs="Times New Roman"/>
          <w:sz w:val="24"/>
          <w:szCs w:val="24"/>
          <w:lang w:val="ru-RU"/>
        </w:rPr>
        <w:t xml:space="preserve"> проведения: </w:t>
      </w:r>
      <w:r>
        <w:rPr>
          <w:rFonts w:ascii="Times New Roman" w:hAnsi="Times New Roman" w:cs="Times New Roman"/>
          <w:b/>
          <w:bCs/>
          <w:sz w:val="24"/>
          <w:szCs w:val="24"/>
          <w:lang w:val="ru-RU"/>
        </w:rPr>
        <w:t>3 июня 2022 г.</w:t>
      </w:r>
    </w:p>
    <w:p w:rsidR="00182548" w:rsidRDefault="00623EB7">
      <w:pPr>
        <w:spacing w:line="240" w:lineRule="auto"/>
        <w:ind w:firstLine="300"/>
        <w:jc w:val="both"/>
        <w:rPr>
          <w:rFonts w:ascii="Times New Roman" w:hAnsi="Times New Roman" w:cs="Times New Roman"/>
          <w:sz w:val="24"/>
          <w:szCs w:val="24"/>
          <w:lang w:val="ru-RU"/>
        </w:rPr>
      </w:pPr>
      <w:r>
        <w:rPr>
          <w:rFonts w:ascii="Times New Roman" w:hAnsi="Times New Roman" w:cs="Times New Roman"/>
          <w:sz w:val="24"/>
          <w:szCs w:val="24"/>
          <w:lang w:val="ru-RU"/>
        </w:rPr>
        <w:br/>
      </w:r>
    </w:p>
    <w:p w:rsidR="00182548" w:rsidRDefault="00623EB7">
      <w:pPr>
        <w:ind w:firstLine="300"/>
        <w:jc w:val="both"/>
        <w:rPr>
          <w:rFonts w:ascii="Times New Roman" w:hAnsi="Times New Roman" w:cs="Times New Roman"/>
          <w:b/>
          <w:bCs/>
          <w:sz w:val="24"/>
          <w:szCs w:val="24"/>
          <w:lang w:val="ru-RU"/>
        </w:rPr>
      </w:pPr>
      <w:r>
        <w:rPr>
          <w:rFonts w:ascii="Times New Roman" w:hAnsi="Times New Roman" w:cs="Times New Roman"/>
          <w:sz w:val="24"/>
          <w:szCs w:val="24"/>
          <w:lang w:val="ru-RU"/>
        </w:rPr>
        <w:tab/>
      </w:r>
      <w:r>
        <w:rPr>
          <w:rFonts w:ascii="Times New Roman" w:hAnsi="Times New Roman" w:cs="Times New Roman"/>
          <w:b/>
          <w:bCs/>
          <w:sz w:val="24"/>
          <w:szCs w:val="24"/>
          <w:lang w:val="ru-RU"/>
        </w:rPr>
        <w:t>Заявки</w:t>
      </w:r>
      <w:r>
        <w:rPr>
          <w:rFonts w:ascii="Times New Roman" w:hAnsi="Times New Roman" w:cs="Times New Roman"/>
          <w:sz w:val="24"/>
          <w:szCs w:val="24"/>
          <w:lang w:val="ru-RU"/>
        </w:rPr>
        <w:t xml:space="preserve"> на участие в конференции принимаются </w:t>
      </w:r>
      <w:r>
        <w:rPr>
          <w:rFonts w:ascii="Times New Roman" w:hAnsi="Times New Roman" w:cs="Times New Roman"/>
          <w:b/>
          <w:bCs/>
          <w:sz w:val="24"/>
          <w:szCs w:val="24"/>
          <w:lang w:val="ru-RU"/>
        </w:rPr>
        <w:t>до 20 мая 2022 г.</w:t>
      </w:r>
      <w:r>
        <w:rPr>
          <w:rFonts w:ascii="Times New Roman" w:hAnsi="Times New Roman" w:cs="Times New Roman"/>
          <w:sz w:val="24"/>
          <w:szCs w:val="24"/>
          <w:lang w:val="ru-RU"/>
        </w:rPr>
        <w:t xml:space="preserve"> на  электронный адрес: </w:t>
      </w:r>
      <w:r>
        <w:rPr>
          <w:rFonts w:ascii="Times New Roman" w:hAnsi="Times New Roman" w:cs="Times New Roman"/>
          <w:b/>
          <w:bCs/>
          <w:sz w:val="24"/>
          <w:szCs w:val="24"/>
        </w:rPr>
        <w:t>mancharw</w:t>
      </w:r>
      <w:r w:rsidRPr="000A6679">
        <w:rPr>
          <w:rFonts w:ascii="Times New Roman" w:hAnsi="Times New Roman" w:cs="Times New Roman"/>
          <w:b/>
          <w:bCs/>
          <w:sz w:val="24"/>
          <w:szCs w:val="24"/>
          <w:lang w:val="ru-RU"/>
        </w:rPr>
        <w:t>2022</w:t>
      </w:r>
      <w:hyperlink r:id="rId12" w:history="1">
        <w:r>
          <w:rPr>
            <w:rStyle w:val="aa"/>
            <w:rFonts w:ascii="Times New Roman" w:hAnsi="Times New Roman" w:cs="Times New Roman"/>
            <w:b/>
            <w:bCs/>
            <w:color w:val="000000" w:themeColor="text1"/>
            <w:sz w:val="24"/>
            <w:szCs w:val="24"/>
            <w:u w:val="none"/>
            <w:lang w:val="ru-RU"/>
          </w:rPr>
          <w:t>@mail.ru</w:t>
        </w:r>
      </w:hyperlink>
    </w:p>
    <w:p w:rsidR="00182548" w:rsidRDefault="00623EB7">
      <w:pPr>
        <w:spacing w:line="240" w:lineRule="auto"/>
        <w:ind w:firstLine="3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итогам работы конференции планируется  публикация материалов конференции с размещением в БД РИНЦ. </w:t>
      </w:r>
    </w:p>
    <w:p w:rsidR="00182548" w:rsidRDefault="00623EB7">
      <w:pPr>
        <w:spacing w:line="240" w:lineRule="auto"/>
        <w:ind w:firstLine="300"/>
        <w:jc w:val="both"/>
        <w:rPr>
          <w:rFonts w:ascii="Times New Roman" w:hAnsi="Times New Roman" w:cs="Times New Roman"/>
          <w:sz w:val="24"/>
          <w:szCs w:val="24"/>
          <w:lang w:val="ru-RU"/>
        </w:rPr>
      </w:pPr>
      <w:r>
        <w:rPr>
          <w:rFonts w:ascii="Times New Roman" w:hAnsi="Times New Roman" w:cs="Times New Roman"/>
          <w:sz w:val="24"/>
          <w:szCs w:val="24"/>
          <w:lang w:val="ru-RU"/>
        </w:rPr>
        <w:t>Тексты докладов, оформленных по рекомендуемым правилам (см. ниже), высылать до 31</w:t>
      </w:r>
      <w:r>
        <w:rPr>
          <w:rFonts w:ascii="Times New Roman" w:hAnsi="Times New Roman" w:cs="Times New Roman"/>
          <w:b/>
          <w:bCs/>
          <w:sz w:val="24"/>
          <w:szCs w:val="24"/>
          <w:lang w:val="ru-RU"/>
        </w:rPr>
        <w:t xml:space="preserve"> июня 2022 г.</w:t>
      </w:r>
      <w:r>
        <w:rPr>
          <w:rFonts w:ascii="Times New Roman" w:hAnsi="Times New Roman" w:cs="Times New Roman"/>
          <w:sz w:val="24"/>
          <w:szCs w:val="24"/>
          <w:lang w:val="ru-RU"/>
        </w:rPr>
        <w:t xml:space="preserve"> на электронный адрес:</w:t>
      </w:r>
      <w:r>
        <w:rPr>
          <w:rFonts w:ascii="Times New Roman" w:hAnsi="Times New Roman" w:cs="Times New Roman"/>
          <w:b/>
          <w:bCs/>
          <w:sz w:val="24"/>
          <w:szCs w:val="24"/>
        </w:rPr>
        <w:t>mancharw</w:t>
      </w:r>
      <w:r w:rsidRPr="000A6679">
        <w:rPr>
          <w:rFonts w:ascii="Times New Roman" w:hAnsi="Times New Roman" w:cs="Times New Roman"/>
          <w:b/>
          <w:bCs/>
          <w:sz w:val="24"/>
          <w:szCs w:val="24"/>
          <w:lang w:val="ru-RU"/>
        </w:rPr>
        <w:t>2022</w:t>
      </w:r>
      <w:hyperlink r:id="rId13" w:history="1">
        <w:r>
          <w:rPr>
            <w:rStyle w:val="aa"/>
            <w:rFonts w:ascii="Times New Roman" w:hAnsi="Times New Roman" w:cs="Times New Roman"/>
            <w:b/>
            <w:bCs/>
            <w:color w:val="000000" w:themeColor="text1"/>
            <w:sz w:val="24"/>
            <w:szCs w:val="24"/>
            <w:u w:val="none"/>
            <w:lang w:val="ru-RU"/>
          </w:rPr>
          <w:t>@mail.ru</w:t>
        </w:r>
      </w:hyperlink>
    </w:p>
    <w:p w:rsidR="00182548" w:rsidRDefault="00182548">
      <w:pPr>
        <w:spacing w:line="240" w:lineRule="auto"/>
        <w:ind w:firstLineChars="200" w:firstLine="480"/>
        <w:jc w:val="both"/>
        <w:rPr>
          <w:rFonts w:ascii="Times New Roman" w:hAnsi="Times New Roman" w:cs="Times New Roman"/>
          <w:sz w:val="24"/>
          <w:szCs w:val="24"/>
          <w:lang w:val="ru-RU"/>
        </w:rPr>
      </w:pPr>
    </w:p>
    <w:p w:rsidR="00182548" w:rsidRDefault="00182548">
      <w:pPr>
        <w:spacing w:line="240" w:lineRule="auto"/>
        <w:ind w:firstLineChars="200" w:firstLine="480"/>
        <w:jc w:val="both"/>
        <w:rPr>
          <w:rFonts w:ascii="Times New Roman" w:hAnsi="Times New Roman" w:cs="Times New Roman"/>
          <w:sz w:val="24"/>
          <w:szCs w:val="24"/>
          <w:lang w:val="ru-RU"/>
        </w:rPr>
      </w:pPr>
    </w:p>
    <w:p w:rsidR="00182548" w:rsidRDefault="00623EB7">
      <w:pPr>
        <w:spacing w:line="240" w:lineRule="auto"/>
        <w:ind w:firstLine="301"/>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Координаторы конференции: </w:t>
      </w:r>
    </w:p>
    <w:p w:rsidR="00182548" w:rsidRDefault="00623EB7">
      <w:pPr>
        <w:spacing w:line="240" w:lineRule="auto"/>
        <w:ind w:firstLine="3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Борисов Андриан Афанасьевич – доктор исторических наук , </w:t>
      </w:r>
      <w:proofErr w:type="spellStart"/>
      <w:r>
        <w:rPr>
          <w:rFonts w:ascii="Times New Roman" w:hAnsi="Times New Roman" w:cs="Times New Roman"/>
          <w:sz w:val="24"/>
          <w:szCs w:val="24"/>
          <w:lang w:val="ru-RU"/>
        </w:rPr>
        <w:t>г.н.с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нститута</w:t>
      </w:r>
      <w:proofErr w:type="spellEnd"/>
      <w:r>
        <w:rPr>
          <w:rFonts w:ascii="Times New Roman" w:hAnsi="Times New Roman" w:cs="Times New Roman"/>
          <w:sz w:val="24"/>
          <w:szCs w:val="24"/>
          <w:lang w:val="ru-RU"/>
        </w:rPr>
        <w:t xml:space="preserve"> Институт гуманитарных исследований и проблем малочисленных народов Севера Сибирского отделения Российской академии наук </w:t>
      </w:r>
    </w:p>
    <w:p w:rsidR="00182548" w:rsidRDefault="00623EB7">
      <w:pPr>
        <w:spacing w:line="240" w:lineRule="auto"/>
        <w:ind w:firstLine="3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Павлова-Борисова Татьяна Владимировна – к. иск. , доцент кафедры культурологии Института языков и культуры народов Северо-Востока Российской </w:t>
      </w:r>
      <w:proofErr w:type="spellStart"/>
      <w:r>
        <w:rPr>
          <w:rFonts w:ascii="Times New Roman" w:hAnsi="Times New Roman" w:cs="Times New Roman"/>
          <w:sz w:val="24"/>
          <w:szCs w:val="24"/>
          <w:lang w:val="ru-RU"/>
        </w:rPr>
        <w:t>Фнднрации</w:t>
      </w:r>
      <w:proofErr w:type="spellEnd"/>
      <w:r>
        <w:rPr>
          <w:rFonts w:ascii="Times New Roman" w:hAnsi="Times New Roman" w:cs="Times New Roman"/>
          <w:sz w:val="24"/>
          <w:szCs w:val="24"/>
          <w:lang w:val="ru-RU"/>
        </w:rPr>
        <w:t xml:space="preserve"> Северо-Восточного федерального университета им. </w:t>
      </w:r>
      <w:proofErr w:type="spellStart"/>
      <w:r>
        <w:rPr>
          <w:rFonts w:ascii="Times New Roman" w:hAnsi="Times New Roman" w:cs="Times New Roman"/>
          <w:sz w:val="24"/>
          <w:szCs w:val="24"/>
          <w:lang w:val="ru-RU"/>
        </w:rPr>
        <w:t>М.К.Аммосова</w:t>
      </w:r>
      <w:proofErr w:type="spellEnd"/>
      <w:r>
        <w:rPr>
          <w:rFonts w:ascii="Times New Roman" w:hAnsi="Times New Roman" w:cs="Times New Roman"/>
          <w:sz w:val="24"/>
          <w:szCs w:val="24"/>
          <w:lang w:val="ru-RU"/>
        </w:rPr>
        <w:t>.</w:t>
      </w:r>
      <w:r>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br/>
      </w:r>
    </w:p>
    <w:p w:rsidR="00182548" w:rsidRDefault="00623EB7">
      <w:pPr>
        <w:ind w:firstLine="300"/>
        <w:jc w:val="center"/>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                                                                                                                          </w:t>
      </w:r>
    </w:p>
    <w:p w:rsidR="00182548" w:rsidRDefault="00182548">
      <w:pPr>
        <w:ind w:firstLine="300"/>
        <w:jc w:val="center"/>
        <w:rPr>
          <w:rFonts w:ascii="Times New Roman" w:hAnsi="Times New Roman" w:cs="Times New Roman"/>
          <w:i/>
          <w:iCs/>
          <w:sz w:val="24"/>
          <w:szCs w:val="24"/>
          <w:lang w:val="ru-RU"/>
        </w:rPr>
      </w:pPr>
    </w:p>
    <w:p w:rsidR="00182548" w:rsidRDefault="00182548">
      <w:pPr>
        <w:ind w:firstLine="300"/>
        <w:jc w:val="center"/>
        <w:rPr>
          <w:rFonts w:ascii="Times New Roman" w:hAnsi="Times New Roman" w:cs="Times New Roman"/>
          <w:i/>
          <w:iCs/>
          <w:sz w:val="24"/>
          <w:szCs w:val="24"/>
          <w:lang w:val="ru-RU"/>
        </w:rPr>
      </w:pPr>
    </w:p>
    <w:p w:rsidR="00182548" w:rsidRDefault="00182548">
      <w:pPr>
        <w:ind w:firstLine="300"/>
        <w:jc w:val="center"/>
        <w:rPr>
          <w:rFonts w:ascii="Times New Roman" w:hAnsi="Times New Roman" w:cs="Times New Roman"/>
          <w:i/>
          <w:iCs/>
          <w:sz w:val="24"/>
          <w:szCs w:val="24"/>
          <w:lang w:val="ru-RU"/>
        </w:rPr>
      </w:pPr>
    </w:p>
    <w:p w:rsidR="00182548" w:rsidRDefault="00182548">
      <w:pPr>
        <w:ind w:firstLine="300"/>
        <w:jc w:val="center"/>
        <w:rPr>
          <w:rFonts w:ascii="Times New Roman" w:hAnsi="Times New Roman" w:cs="Times New Roman"/>
          <w:i/>
          <w:iCs/>
          <w:sz w:val="24"/>
          <w:szCs w:val="24"/>
          <w:lang w:val="ru-RU"/>
        </w:rPr>
      </w:pPr>
    </w:p>
    <w:p w:rsidR="00182548" w:rsidRDefault="00182548">
      <w:pPr>
        <w:ind w:firstLine="300"/>
        <w:jc w:val="center"/>
        <w:rPr>
          <w:rFonts w:ascii="Times New Roman" w:hAnsi="Times New Roman" w:cs="Times New Roman"/>
          <w:i/>
          <w:iCs/>
          <w:sz w:val="24"/>
          <w:szCs w:val="24"/>
          <w:lang w:val="ru-RU"/>
        </w:rPr>
      </w:pPr>
    </w:p>
    <w:p w:rsidR="00182548" w:rsidRDefault="00182548">
      <w:pPr>
        <w:ind w:firstLine="300"/>
        <w:jc w:val="center"/>
        <w:rPr>
          <w:rFonts w:ascii="Times New Roman" w:hAnsi="Times New Roman" w:cs="Times New Roman"/>
          <w:i/>
          <w:iCs/>
          <w:sz w:val="24"/>
          <w:szCs w:val="24"/>
          <w:lang w:val="ru-RU"/>
        </w:rPr>
      </w:pPr>
    </w:p>
    <w:p w:rsidR="00182548" w:rsidRDefault="00182548">
      <w:pPr>
        <w:ind w:firstLine="300"/>
        <w:jc w:val="center"/>
        <w:rPr>
          <w:rFonts w:ascii="Times New Roman" w:hAnsi="Times New Roman" w:cs="Times New Roman"/>
          <w:i/>
          <w:iCs/>
          <w:sz w:val="24"/>
          <w:szCs w:val="24"/>
          <w:lang w:val="ru-RU"/>
        </w:rPr>
      </w:pPr>
    </w:p>
    <w:p w:rsidR="00182548" w:rsidRDefault="00182548">
      <w:pPr>
        <w:ind w:firstLine="300"/>
        <w:jc w:val="center"/>
        <w:rPr>
          <w:rFonts w:ascii="Times New Roman" w:hAnsi="Times New Roman" w:cs="Times New Roman"/>
          <w:i/>
          <w:iCs/>
          <w:sz w:val="24"/>
          <w:szCs w:val="24"/>
          <w:lang w:val="ru-RU"/>
        </w:rPr>
      </w:pPr>
    </w:p>
    <w:p w:rsidR="00182548" w:rsidRDefault="00623EB7">
      <w:pPr>
        <w:ind w:firstLine="300"/>
        <w:jc w:val="center"/>
        <w:rPr>
          <w:rFonts w:ascii="Times New Roman" w:hAnsi="Times New Roman" w:cs="Times New Roman"/>
          <w:b/>
          <w:bCs/>
          <w:sz w:val="24"/>
          <w:szCs w:val="24"/>
          <w:lang w:val="ru-RU"/>
        </w:rPr>
      </w:pPr>
      <w:r>
        <w:rPr>
          <w:rFonts w:ascii="Times New Roman" w:hAnsi="Times New Roman" w:cs="Times New Roman"/>
          <w:i/>
          <w:iCs/>
          <w:sz w:val="24"/>
          <w:szCs w:val="24"/>
          <w:lang w:val="ru-RU"/>
        </w:rPr>
        <w:t xml:space="preserve">                                                                                                                  Приложение 1</w:t>
      </w:r>
      <w:r>
        <w:rPr>
          <w:rFonts w:ascii="Times New Roman" w:hAnsi="Times New Roman" w:cs="Times New Roman"/>
          <w:i/>
          <w:iCs/>
          <w:sz w:val="24"/>
          <w:szCs w:val="24"/>
          <w:lang w:val="ru-RU"/>
        </w:rPr>
        <w:br/>
      </w:r>
      <w:r>
        <w:rPr>
          <w:rFonts w:ascii="Times New Roman" w:hAnsi="Times New Roman" w:cs="Times New Roman"/>
          <w:sz w:val="24"/>
          <w:szCs w:val="24"/>
          <w:lang w:val="ru-RU"/>
        </w:rPr>
        <w:t>Форма заявки</w:t>
      </w:r>
      <w:r>
        <w:rPr>
          <w:rFonts w:ascii="Times New Roman" w:hAnsi="Times New Roman" w:cs="Times New Roman"/>
          <w:sz w:val="24"/>
          <w:szCs w:val="24"/>
          <w:lang w:val="ru-RU"/>
        </w:rPr>
        <w:br/>
        <w:t xml:space="preserve">на участие во Всероссийской научной конференции </w:t>
      </w:r>
      <w:r>
        <w:rPr>
          <w:rFonts w:ascii="Times New Roman" w:hAnsi="Times New Roman" w:cs="Times New Roman"/>
          <w:sz w:val="24"/>
          <w:szCs w:val="24"/>
          <w:lang w:val="ru-RU"/>
        </w:rPr>
        <w:br/>
      </w:r>
      <w:r>
        <w:rPr>
          <w:rFonts w:ascii="Times New Roman" w:hAnsi="Times New Roman" w:cs="Times New Roman"/>
          <w:b/>
          <w:bCs/>
          <w:sz w:val="24"/>
          <w:szCs w:val="24"/>
          <w:lang w:val="ru-RU"/>
        </w:rPr>
        <w:t>«ВАСИЛИЙ МАНЧАРЫ (1805-1870): ОБРАЗ И КОНЦЕПТ НАЦИОНАЛЬНОГО ГЕРОЯ В ИСТОРИИ И КУЛЬТУРЕ НАРОДОВ ЕВРАЗИИ»</w:t>
      </w:r>
    </w:p>
    <w:p w:rsidR="00182548" w:rsidRDefault="00182548">
      <w:pPr>
        <w:shd w:val="clear" w:color="auto" w:fill="FFFFFF"/>
        <w:spacing w:line="240" w:lineRule="auto"/>
        <w:ind w:firstLine="300"/>
        <w:jc w:val="center"/>
        <w:textAlignment w:val="baseline"/>
        <w:rPr>
          <w:rFonts w:ascii="Times New Roman" w:eastAsia="Times New Roman" w:hAnsi="Times New Roman" w:cs="Times New Roman"/>
          <w:color w:val="000000"/>
          <w:sz w:val="24"/>
          <w:szCs w:val="24"/>
          <w:lang w:val="ru-RU" w:eastAsia="ru-RU"/>
        </w:rPr>
      </w:pPr>
    </w:p>
    <w:tbl>
      <w:tblPr>
        <w:tblW w:w="9348" w:type="dxa"/>
        <w:tblCellSpacing w:w="1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954"/>
        <w:gridCol w:w="4394"/>
      </w:tblGrid>
      <w:tr w:rsidR="00182548">
        <w:trPr>
          <w:tblCellSpacing w:w="15" w:type="dxa"/>
        </w:trPr>
        <w:tc>
          <w:tcPr>
            <w:tcW w:w="49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tcPr>
          <w:p w:rsidR="00182548" w:rsidRDefault="00623EB7">
            <w:pPr>
              <w:spacing w:line="240" w:lineRule="auto"/>
              <w:ind w:firstLine="30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Фамилия, имя, отчество</w:t>
            </w:r>
          </w:p>
        </w:tc>
        <w:tc>
          <w:tcPr>
            <w:tcW w:w="434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tcPr>
          <w:p w:rsidR="00182548" w:rsidRDefault="00623EB7">
            <w:pPr>
              <w:spacing w:line="240" w:lineRule="auto"/>
              <w:ind w:firstLine="30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w:t>
            </w:r>
          </w:p>
        </w:tc>
      </w:tr>
      <w:tr w:rsidR="00182548">
        <w:trPr>
          <w:tblCellSpacing w:w="15" w:type="dxa"/>
        </w:trPr>
        <w:tc>
          <w:tcPr>
            <w:tcW w:w="49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tcPr>
          <w:p w:rsidR="00182548" w:rsidRDefault="00623EB7">
            <w:pPr>
              <w:spacing w:line="240" w:lineRule="auto"/>
              <w:ind w:firstLine="30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Название организации (место учебы)</w:t>
            </w:r>
          </w:p>
        </w:tc>
        <w:tc>
          <w:tcPr>
            <w:tcW w:w="434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tcPr>
          <w:p w:rsidR="00182548" w:rsidRDefault="00623EB7">
            <w:pPr>
              <w:spacing w:line="240" w:lineRule="auto"/>
              <w:ind w:firstLine="30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w:t>
            </w:r>
          </w:p>
        </w:tc>
      </w:tr>
      <w:tr w:rsidR="00182548">
        <w:trPr>
          <w:tblCellSpacing w:w="15" w:type="dxa"/>
        </w:trPr>
        <w:tc>
          <w:tcPr>
            <w:tcW w:w="49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tcPr>
          <w:p w:rsidR="00182548" w:rsidRDefault="00623EB7">
            <w:pPr>
              <w:spacing w:line="240" w:lineRule="auto"/>
              <w:ind w:firstLine="30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Должность</w:t>
            </w:r>
          </w:p>
        </w:tc>
        <w:tc>
          <w:tcPr>
            <w:tcW w:w="434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tcPr>
          <w:p w:rsidR="00182548" w:rsidRDefault="00623EB7">
            <w:pPr>
              <w:spacing w:line="240" w:lineRule="auto"/>
              <w:ind w:firstLine="30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w:t>
            </w:r>
          </w:p>
        </w:tc>
      </w:tr>
      <w:tr w:rsidR="00182548">
        <w:trPr>
          <w:tblCellSpacing w:w="15" w:type="dxa"/>
        </w:trPr>
        <w:tc>
          <w:tcPr>
            <w:tcW w:w="49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tcPr>
          <w:p w:rsidR="00182548" w:rsidRDefault="00623EB7">
            <w:pPr>
              <w:spacing w:line="240" w:lineRule="auto"/>
              <w:ind w:firstLine="30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Ученая степень /ученое звание</w:t>
            </w:r>
          </w:p>
        </w:tc>
        <w:tc>
          <w:tcPr>
            <w:tcW w:w="434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tcPr>
          <w:p w:rsidR="00182548" w:rsidRDefault="00623EB7">
            <w:pPr>
              <w:spacing w:line="240" w:lineRule="auto"/>
              <w:ind w:firstLine="30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w:t>
            </w:r>
          </w:p>
        </w:tc>
      </w:tr>
      <w:tr w:rsidR="00182548">
        <w:trPr>
          <w:tblCellSpacing w:w="15" w:type="dxa"/>
        </w:trPr>
        <w:tc>
          <w:tcPr>
            <w:tcW w:w="49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tcPr>
          <w:p w:rsidR="00182548" w:rsidRDefault="00623EB7">
            <w:pPr>
              <w:spacing w:line="240" w:lineRule="auto"/>
              <w:ind w:firstLine="30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Контактный телефон</w:t>
            </w:r>
          </w:p>
        </w:tc>
        <w:tc>
          <w:tcPr>
            <w:tcW w:w="434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tcPr>
          <w:p w:rsidR="00182548" w:rsidRDefault="00623EB7">
            <w:pPr>
              <w:spacing w:line="240" w:lineRule="auto"/>
              <w:ind w:firstLine="30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w:t>
            </w:r>
          </w:p>
        </w:tc>
      </w:tr>
      <w:tr w:rsidR="00182548">
        <w:trPr>
          <w:tblCellSpacing w:w="15" w:type="dxa"/>
        </w:trPr>
        <w:tc>
          <w:tcPr>
            <w:tcW w:w="49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tcPr>
          <w:p w:rsidR="00182548" w:rsidRDefault="00623EB7">
            <w:pPr>
              <w:spacing w:line="240" w:lineRule="auto"/>
              <w:ind w:firstLine="30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E-mail</w:t>
            </w:r>
          </w:p>
        </w:tc>
        <w:tc>
          <w:tcPr>
            <w:tcW w:w="434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tcPr>
          <w:p w:rsidR="00182548" w:rsidRDefault="00623EB7">
            <w:pPr>
              <w:spacing w:line="240" w:lineRule="auto"/>
              <w:ind w:firstLine="30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w:t>
            </w:r>
          </w:p>
        </w:tc>
      </w:tr>
      <w:tr w:rsidR="00182548">
        <w:trPr>
          <w:tblCellSpacing w:w="15" w:type="dxa"/>
        </w:trPr>
        <w:tc>
          <w:tcPr>
            <w:tcW w:w="49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tcPr>
          <w:p w:rsidR="00182548" w:rsidRDefault="00623EB7">
            <w:pPr>
              <w:spacing w:line="240" w:lineRule="auto"/>
              <w:ind w:firstLine="30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Название статьи (доклада)</w:t>
            </w:r>
          </w:p>
        </w:tc>
        <w:tc>
          <w:tcPr>
            <w:tcW w:w="434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tcPr>
          <w:p w:rsidR="00182548" w:rsidRDefault="00623EB7">
            <w:pPr>
              <w:spacing w:line="240" w:lineRule="auto"/>
              <w:ind w:firstLine="30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w:t>
            </w:r>
          </w:p>
        </w:tc>
      </w:tr>
      <w:tr w:rsidR="00182548" w:rsidRPr="000A6679">
        <w:trPr>
          <w:tblCellSpacing w:w="15" w:type="dxa"/>
        </w:trPr>
        <w:tc>
          <w:tcPr>
            <w:tcW w:w="49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tcPr>
          <w:p w:rsidR="00182548" w:rsidRDefault="00623EB7">
            <w:pPr>
              <w:spacing w:line="240" w:lineRule="auto"/>
              <w:ind w:firstLine="300"/>
              <w:rPr>
                <w:rFonts w:ascii="Times New Roman" w:eastAsia="Times New Roman" w:hAnsi="Times New Roman" w:cs="Times New Roman"/>
                <w:color w:val="222222"/>
                <w:sz w:val="24"/>
                <w:szCs w:val="24"/>
                <w:lang w:val="ru-RU" w:eastAsia="ru-RU"/>
              </w:rPr>
            </w:pPr>
            <w:r>
              <w:rPr>
                <w:rFonts w:ascii="Times New Roman" w:eastAsia="Times New Roman" w:hAnsi="Times New Roman" w:cs="Times New Roman"/>
                <w:color w:val="222222"/>
                <w:sz w:val="24"/>
                <w:szCs w:val="24"/>
                <w:lang w:val="ru-RU" w:eastAsia="ru-RU"/>
              </w:rPr>
              <w:t>Адрес для отправки сборника</w:t>
            </w:r>
            <w:r>
              <w:rPr>
                <w:rFonts w:ascii="Times New Roman" w:eastAsia="Times New Roman" w:hAnsi="Times New Roman" w:cs="Times New Roman"/>
                <w:color w:val="222222"/>
                <w:sz w:val="24"/>
                <w:szCs w:val="24"/>
                <w:lang w:val="ru-RU" w:eastAsia="ru-RU"/>
              </w:rPr>
              <w:br/>
              <w:t>(с почтовым индексом)</w:t>
            </w:r>
          </w:p>
        </w:tc>
        <w:tc>
          <w:tcPr>
            <w:tcW w:w="4349"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bottom"/>
          </w:tcPr>
          <w:p w:rsidR="00182548" w:rsidRDefault="00623EB7">
            <w:pPr>
              <w:spacing w:line="240" w:lineRule="auto"/>
              <w:ind w:firstLine="300"/>
              <w:rPr>
                <w:rFonts w:ascii="Times New Roman" w:eastAsia="Times New Roman" w:hAnsi="Times New Roman" w:cs="Times New Roman"/>
                <w:color w:val="222222"/>
                <w:sz w:val="24"/>
                <w:szCs w:val="24"/>
                <w:lang w:val="ru-RU" w:eastAsia="ru-RU"/>
              </w:rPr>
            </w:pPr>
            <w:r>
              <w:rPr>
                <w:rFonts w:ascii="Times New Roman" w:eastAsia="Times New Roman" w:hAnsi="Times New Roman" w:cs="Times New Roman"/>
                <w:color w:val="222222"/>
                <w:sz w:val="24"/>
                <w:szCs w:val="24"/>
                <w:lang w:eastAsia="ru-RU"/>
              </w:rPr>
              <w:t> </w:t>
            </w:r>
          </w:p>
        </w:tc>
      </w:tr>
    </w:tbl>
    <w:p w:rsidR="00182548" w:rsidRDefault="00182548">
      <w:pPr>
        <w:spacing w:line="240" w:lineRule="auto"/>
        <w:ind w:firstLine="300"/>
        <w:jc w:val="right"/>
        <w:rPr>
          <w:rFonts w:ascii="Times New Roman" w:hAnsi="Times New Roman" w:cs="Times New Roman"/>
          <w:sz w:val="24"/>
          <w:szCs w:val="24"/>
          <w:lang w:val="ru-RU"/>
        </w:rPr>
      </w:pPr>
    </w:p>
    <w:p w:rsidR="00182548" w:rsidRDefault="00182548">
      <w:pPr>
        <w:ind w:firstLine="300"/>
        <w:rPr>
          <w:sz w:val="24"/>
          <w:szCs w:val="24"/>
          <w:lang w:val="ru-RU"/>
        </w:rPr>
      </w:pPr>
    </w:p>
    <w:p w:rsidR="00182548" w:rsidRDefault="00182548">
      <w:pPr>
        <w:ind w:firstLine="300"/>
        <w:rPr>
          <w:sz w:val="24"/>
          <w:szCs w:val="24"/>
          <w:lang w:val="ru-RU"/>
        </w:rPr>
      </w:pPr>
    </w:p>
    <w:p w:rsidR="00182548" w:rsidRDefault="00623EB7">
      <w:pPr>
        <w:spacing w:line="240" w:lineRule="auto"/>
        <w:ind w:firstLine="300"/>
        <w:jc w:val="right"/>
        <w:rPr>
          <w:rFonts w:ascii="Times New Roman" w:hAnsi="Times New Roman" w:cs="Times New Roman"/>
          <w:sz w:val="24"/>
          <w:szCs w:val="24"/>
          <w:lang w:val="ru-RU"/>
        </w:rPr>
      </w:pPr>
      <w:r>
        <w:rPr>
          <w:rFonts w:ascii="Times New Roman" w:hAnsi="Times New Roman" w:cs="Times New Roman"/>
          <w:i/>
          <w:iCs/>
          <w:sz w:val="24"/>
          <w:szCs w:val="24"/>
          <w:lang w:val="ru-RU"/>
        </w:rPr>
        <w:t>Приложение 2</w:t>
      </w:r>
      <w:r>
        <w:rPr>
          <w:rFonts w:ascii="Times New Roman" w:hAnsi="Times New Roman" w:cs="Times New Roman"/>
          <w:i/>
          <w:iCs/>
          <w:sz w:val="24"/>
          <w:szCs w:val="24"/>
          <w:lang w:val="ru-RU"/>
        </w:rPr>
        <w:br/>
      </w:r>
    </w:p>
    <w:p w:rsidR="00182548" w:rsidRDefault="00182548">
      <w:pPr>
        <w:spacing w:line="240" w:lineRule="auto"/>
        <w:ind w:firstLine="300"/>
        <w:jc w:val="both"/>
        <w:rPr>
          <w:rFonts w:ascii="Times New Roman" w:hAnsi="Times New Roman" w:cs="Times New Roman"/>
          <w:sz w:val="24"/>
          <w:szCs w:val="24"/>
          <w:lang w:val="ru-RU"/>
        </w:rPr>
      </w:pPr>
    </w:p>
    <w:p w:rsidR="00182548" w:rsidRDefault="00623EB7">
      <w:pPr>
        <w:spacing w:line="240" w:lineRule="auto"/>
        <w:ind w:firstLine="301"/>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Правила оформления статей</w:t>
      </w:r>
    </w:p>
    <w:p w:rsidR="00182548" w:rsidRDefault="00623EB7">
      <w:pPr>
        <w:numPr>
          <w:ilvl w:val="0"/>
          <w:numId w:val="12"/>
        </w:numPr>
        <w:spacing w:beforeAutospacing="1" w:afterAutospacing="1"/>
        <w:ind w:firstLine="301"/>
        <w:jc w:val="both"/>
        <w:rPr>
          <w:rFonts w:ascii="Times New Roman" w:hAnsi="Times New Roman" w:cs="Times New Roman"/>
          <w:sz w:val="24"/>
          <w:szCs w:val="24"/>
        </w:rPr>
      </w:pPr>
      <w:r>
        <w:rPr>
          <w:rFonts w:ascii="Times New Roman" w:hAnsi="Times New Roman" w:cs="Times New Roman"/>
          <w:b/>
          <w:bCs/>
          <w:i/>
          <w:iCs/>
          <w:sz w:val="24"/>
          <w:szCs w:val="24"/>
          <w:lang w:val="ru-RU"/>
        </w:rPr>
        <w:t xml:space="preserve">Объем </w:t>
      </w:r>
      <w:r>
        <w:rPr>
          <w:rFonts w:ascii="Times New Roman" w:hAnsi="Times New Roman" w:cs="Times New Roman"/>
          <w:sz w:val="24"/>
          <w:szCs w:val="24"/>
          <w:lang w:val="ru-RU"/>
        </w:rPr>
        <w:t>-  до 20 000 знаков.</w:t>
      </w:r>
    </w:p>
    <w:p w:rsidR="00182548" w:rsidRDefault="00623EB7">
      <w:pPr>
        <w:numPr>
          <w:ilvl w:val="0"/>
          <w:numId w:val="12"/>
        </w:numPr>
        <w:spacing w:beforeAutospacing="1" w:afterAutospacing="1"/>
        <w:ind w:firstLine="301"/>
        <w:jc w:val="both"/>
        <w:rPr>
          <w:rFonts w:ascii="Times New Roman" w:hAnsi="Times New Roman" w:cs="Times New Roman"/>
          <w:sz w:val="24"/>
          <w:szCs w:val="24"/>
        </w:rPr>
      </w:pPr>
      <w:r>
        <w:rPr>
          <w:rFonts w:ascii="Times New Roman" w:hAnsi="Times New Roman" w:cs="Times New Roman"/>
          <w:b/>
          <w:i/>
          <w:color w:val="3A4355"/>
          <w:sz w:val="24"/>
          <w:szCs w:val="24"/>
        </w:rPr>
        <w:t>Текстовый редактор</w:t>
      </w:r>
      <w:r>
        <w:rPr>
          <w:rFonts w:ascii="Times New Roman" w:hAnsi="Times New Roman" w:cs="Times New Roman"/>
          <w:color w:val="3A4355"/>
          <w:sz w:val="24"/>
          <w:szCs w:val="24"/>
        </w:rPr>
        <w:t> – Microsoft Word</w:t>
      </w:r>
      <w:r>
        <w:rPr>
          <w:rFonts w:ascii="Times New Roman" w:hAnsi="Times New Roman" w:cs="Times New Roman"/>
          <w:color w:val="3A4355"/>
          <w:sz w:val="24"/>
          <w:szCs w:val="24"/>
          <w:lang w:val="ru-RU"/>
        </w:rPr>
        <w:t>.</w:t>
      </w:r>
    </w:p>
    <w:p w:rsidR="00182548" w:rsidRDefault="00623EB7">
      <w:pPr>
        <w:numPr>
          <w:ilvl w:val="0"/>
          <w:numId w:val="12"/>
        </w:numPr>
        <w:spacing w:beforeAutospacing="1" w:afterAutospacing="1"/>
        <w:ind w:firstLine="301"/>
        <w:jc w:val="both"/>
        <w:rPr>
          <w:rFonts w:ascii="Times New Roman" w:hAnsi="Times New Roman" w:cs="Times New Roman"/>
          <w:sz w:val="24"/>
          <w:szCs w:val="24"/>
        </w:rPr>
      </w:pPr>
      <w:r>
        <w:rPr>
          <w:rFonts w:ascii="Times New Roman" w:hAnsi="Times New Roman" w:cs="Times New Roman"/>
          <w:b/>
          <w:i/>
          <w:color w:val="3A4355"/>
          <w:sz w:val="24"/>
          <w:szCs w:val="24"/>
        </w:rPr>
        <w:t>Формат</w:t>
      </w:r>
      <w:r>
        <w:rPr>
          <w:rFonts w:ascii="Times New Roman" w:hAnsi="Times New Roman" w:cs="Times New Roman"/>
          <w:color w:val="3A4355"/>
          <w:sz w:val="24"/>
          <w:szCs w:val="24"/>
        </w:rPr>
        <w:t> – А4.</w:t>
      </w:r>
    </w:p>
    <w:p w:rsidR="00182548" w:rsidRDefault="00623EB7">
      <w:pPr>
        <w:numPr>
          <w:ilvl w:val="0"/>
          <w:numId w:val="12"/>
        </w:numPr>
        <w:spacing w:beforeAutospacing="1" w:afterAutospacing="1"/>
        <w:ind w:firstLine="301"/>
        <w:jc w:val="both"/>
        <w:rPr>
          <w:rFonts w:ascii="Times New Roman" w:hAnsi="Times New Roman" w:cs="Times New Roman"/>
          <w:sz w:val="24"/>
          <w:szCs w:val="24"/>
          <w:lang w:val="ru-RU"/>
        </w:rPr>
      </w:pPr>
      <w:r>
        <w:rPr>
          <w:rFonts w:ascii="Times New Roman" w:hAnsi="Times New Roman" w:cs="Times New Roman"/>
          <w:b/>
          <w:i/>
          <w:color w:val="3A4355"/>
          <w:sz w:val="24"/>
          <w:szCs w:val="24"/>
          <w:lang w:val="ru-RU"/>
        </w:rPr>
        <w:t>Поля</w:t>
      </w:r>
      <w:r>
        <w:rPr>
          <w:rFonts w:ascii="Times New Roman" w:hAnsi="Times New Roman" w:cs="Times New Roman"/>
          <w:color w:val="3A4355"/>
          <w:sz w:val="24"/>
          <w:szCs w:val="24"/>
        </w:rPr>
        <w:t> </w:t>
      </w:r>
      <w:r>
        <w:rPr>
          <w:rFonts w:ascii="Times New Roman" w:hAnsi="Times New Roman" w:cs="Times New Roman"/>
          <w:color w:val="3A4355"/>
          <w:sz w:val="24"/>
          <w:szCs w:val="24"/>
          <w:lang w:val="ru-RU"/>
        </w:rPr>
        <w:t>– сверху и снизу - 2 см, справа - 3 см, слева - 1,5 см.</w:t>
      </w:r>
    </w:p>
    <w:p w:rsidR="00182548" w:rsidRDefault="00623EB7">
      <w:pPr>
        <w:numPr>
          <w:ilvl w:val="0"/>
          <w:numId w:val="12"/>
        </w:numPr>
        <w:spacing w:beforeAutospacing="1" w:afterAutospacing="1"/>
        <w:ind w:firstLine="301"/>
        <w:jc w:val="both"/>
        <w:rPr>
          <w:rFonts w:ascii="Times New Roman" w:hAnsi="Times New Roman" w:cs="Times New Roman"/>
          <w:sz w:val="24"/>
          <w:szCs w:val="24"/>
        </w:rPr>
      </w:pPr>
      <w:r>
        <w:rPr>
          <w:rFonts w:ascii="Times New Roman" w:hAnsi="Times New Roman" w:cs="Times New Roman"/>
          <w:b/>
          <w:i/>
          <w:color w:val="3A4355"/>
          <w:sz w:val="24"/>
          <w:szCs w:val="24"/>
        </w:rPr>
        <w:t>Шрифт</w:t>
      </w:r>
      <w:r>
        <w:rPr>
          <w:rFonts w:ascii="Times New Roman" w:hAnsi="Times New Roman" w:cs="Times New Roman"/>
          <w:color w:val="3A4355"/>
          <w:sz w:val="24"/>
          <w:szCs w:val="24"/>
        </w:rPr>
        <w:t> – Times New Roman .</w:t>
      </w:r>
    </w:p>
    <w:p w:rsidR="00182548" w:rsidRDefault="00623EB7">
      <w:pPr>
        <w:numPr>
          <w:ilvl w:val="0"/>
          <w:numId w:val="12"/>
        </w:numPr>
        <w:spacing w:beforeAutospacing="1" w:afterAutospacing="1"/>
        <w:ind w:firstLine="301"/>
        <w:jc w:val="both"/>
        <w:rPr>
          <w:rFonts w:ascii="Times New Roman" w:hAnsi="Times New Roman" w:cs="Times New Roman"/>
          <w:sz w:val="24"/>
          <w:szCs w:val="24"/>
        </w:rPr>
      </w:pPr>
      <w:r>
        <w:rPr>
          <w:rFonts w:ascii="Times New Roman" w:hAnsi="Times New Roman" w:cs="Times New Roman"/>
          <w:b/>
          <w:i/>
          <w:color w:val="3A4355"/>
          <w:sz w:val="24"/>
          <w:szCs w:val="24"/>
        </w:rPr>
        <w:t>Размер шрифта</w:t>
      </w:r>
      <w:r>
        <w:rPr>
          <w:rFonts w:ascii="Times New Roman" w:hAnsi="Times New Roman" w:cs="Times New Roman"/>
          <w:color w:val="3A4355"/>
          <w:sz w:val="24"/>
          <w:szCs w:val="24"/>
        </w:rPr>
        <w:t> – 14.</w:t>
      </w:r>
    </w:p>
    <w:p w:rsidR="00182548" w:rsidRDefault="00623EB7">
      <w:pPr>
        <w:numPr>
          <w:ilvl w:val="0"/>
          <w:numId w:val="12"/>
        </w:numPr>
        <w:spacing w:beforeAutospacing="1" w:afterAutospacing="1"/>
        <w:ind w:firstLine="301"/>
        <w:jc w:val="both"/>
        <w:rPr>
          <w:rFonts w:ascii="Times New Roman" w:hAnsi="Times New Roman" w:cs="Times New Roman"/>
          <w:sz w:val="24"/>
          <w:szCs w:val="24"/>
        </w:rPr>
      </w:pPr>
      <w:r>
        <w:rPr>
          <w:rFonts w:ascii="Times New Roman" w:hAnsi="Times New Roman" w:cs="Times New Roman"/>
          <w:b/>
          <w:i/>
          <w:color w:val="3A4355"/>
          <w:sz w:val="24"/>
          <w:szCs w:val="24"/>
        </w:rPr>
        <w:t>Межстрочный интервал</w:t>
      </w:r>
      <w:r>
        <w:rPr>
          <w:rFonts w:ascii="Times New Roman" w:hAnsi="Times New Roman" w:cs="Times New Roman"/>
          <w:color w:val="3A4355"/>
          <w:sz w:val="24"/>
          <w:szCs w:val="24"/>
        </w:rPr>
        <w:t> – 1,5.</w:t>
      </w:r>
    </w:p>
    <w:p w:rsidR="00182548" w:rsidRDefault="00623EB7">
      <w:pPr>
        <w:numPr>
          <w:ilvl w:val="0"/>
          <w:numId w:val="12"/>
        </w:numPr>
        <w:spacing w:beforeAutospacing="1" w:afterAutospacing="1"/>
        <w:ind w:firstLine="301"/>
        <w:jc w:val="both"/>
        <w:rPr>
          <w:rFonts w:ascii="Times New Roman" w:hAnsi="Times New Roman" w:cs="Times New Roman"/>
          <w:sz w:val="24"/>
          <w:szCs w:val="24"/>
        </w:rPr>
      </w:pPr>
      <w:r>
        <w:rPr>
          <w:rFonts w:ascii="Times New Roman" w:hAnsi="Times New Roman" w:cs="Times New Roman"/>
          <w:b/>
          <w:i/>
          <w:color w:val="3A4355"/>
          <w:sz w:val="24"/>
          <w:szCs w:val="24"/>
        </w:rPr>
        <w:t>Абзацный отступ</w:t>
      </w:r>
      <w:r>
        <w:rPr>
          <w:rFonts w:ascii="Times New Roman" w:hAnsi="Times New Roman" w:cs="Times New Roman"/>
          <w:color w:val="3A4355"/>
          <w:sz w:val="24"/>
          <w:szCs w:val="24"/>
        </w:rPr>
        <w:t> – 1,25.</w:t>
      </w:r>
    </w:p>
    <w:p w:rsidR="00182548" w:rsidRDefault="00623EB7">
      <w:pPr>
        <w:numPr>
          <w:ilvl w:val="0"/>
          <w:numId w:val="12"/>
        </w:numPr>
        <w:spacing w:beforeAutospacing="1" w:afterAutospacing="1"/>
        <w:ind w:firstLine="301"/>
        <w:jc w:val="both"/>
        <w:rPr>
          <w:rFonts w:ascii="Times New Roman" w:hAnsi="Times New Roman" w:cs="Times New Roman"/>
          <w:sz w:val="24"/>
          <w:szCs w:val="24"/>
          <w:lang w:val="ru-RU"/>
        </w:rPr>
      </w:pPr>
      <w:r>
        <w:rPr>
          <w:rFonts w:ascii="Times New Roman" w:hAnsi="Times New Roman" w:cs="Times New Roman"/>
          <w:b/>
          <w:i/>
          <w:color w:val="3A4355"/>
          <w:sz w:val="24"/>
          <w:szCs w:val="24"/>
          <w:lang w:val="ru-RU"/>
        </w:rPr>
        <w:t>Ориентация</w:t>
      </w:r>
      <w:r>
        <w:rPr>
          <w:rFonts w:ascii="Times New Roman" w:hAnsi="Times New Roman" w:cs="Times New Roman"/>
          <w:color w:val="3A4355"/>
          <w:sz w:val="24"/>
          <w:szCs w:val="24"/>
        </w:rPr>
        <w:t> </w:t>
      </w:r>
      <w:r>
        <w:rPr>
          <w:rFonts w:ascii="Times New Roman" w:hAnsi="Times New Roman" w:cs="Times New Roman"/>
          <w:color w:val="3A4355"/>
          <w:sz w:val="24"/>
          <w:szCs w:val="24"/>
          <w:lang w:val="ru-RU"/>
        </w:rPr>
        <w:t>– книжная, без постраничных сносок.</w:t>
      </w:r>
    </w:p>
    <w:p w:rsidR="00182548" w:rsidRDefault="00623EB7">
      <w:pPr>
        <w:numPr>
          <w:ilvl w:val="0"/>
          <w:numId w:val="12"/>
        </w:numPr>
        <w:spacing w:beforeAutospacing="1" w:afterAutospacing="1"/>
        <w:ind w:firstLine="301"/>
        <w:jc w:val="both"/>
        <w:rPr>
          <w:rFonts w:ascii="Times New Roman" w:hAnsi="Times New Roman" w:cs="Times New Roman"/>
          <w:sz w:val="24"/>
          <w:szCs w:val="24"/>
          <w:lang w:val="ru-RU"/>
        </w:rPr>
      </w:pPr>
      <w:r>
        <w:rPr>
          <w:rFonts w:ascii="Times New Roman" w:hAnsi="Times New Roman" w:cs="Times New Roman"/>
          <w:b/>
          <w:i/>
          <w:color w:val="3A4355"/>
          <w:sz w:val="24"/>
          <w:szCs w:val="24"/>
          <w:lang w:val="ru-RU"/>
        </w:rPr>
        <w:t>Графики, таблицы и рисунки</w:t>
      </w:r>
      <w:r>
        <w:rPr>
          <w:rFonts w:ascii="Times New Roman" w:hAnsi="Times New Roman" w:cs="Times New Roman"/>
          <w:b/>
          <w:i/>
          <w:color w:val="3A4355"/>
          <w:sz w:val="24"/>
          <w:szCs w:val="24"/>
        </w:rPr>
        <w:t> </w:t>
      </w:r>
      <w:r>
        <w:rPr>
          <w:rFonts w:ascii="Times New Roman" w:hAnsi="Times New Roman" w:cs="Times New Roman"/>
          <w:color w:val="3A4355"/>
          <w:sz w:val="24"/>
          <w:szCs w:val="24"/>
          <w:lang w:val="ru-RU"/>
        </w:rPr>
        <w:t xml:space="preserve">рекомендуются в черно-белом цвете. </w:t>
      </w:r>
    </w:p>
    <w:p w:rsidR="00182548" w:rsidRDefault="00623EB7">
      <w:pPr>
        <w:numPr>
          <w:ilvl w:val="0"/>
          <w:numId w:val="12"/>
        </w:numPr>
        <w:spacing w:beforeAutospacing="1" w:afterAutospacing="1"/>
        <w:ind w:firstLine="301"/>
        <w:jc w:val="both"/>
        <w:rPr>
          <w:rFonts w:ascii="Times New Roman" w:hAnsi="Times New Roman" w:cs="Times New Roman"/>
          <w:sz w:val="24"/>
          <w:szCs w:val="24"/>
          <w:lang w:val="ru-RU"/>
        </w:rPr>
      </w:pPr>
      <w:r>
        <w:rPr>
          <w:rFonts w:ascii="Times New Roman" w:hAnsi="Times New Roman" w:cs="Times New Roman"/>
          <w:b/>
          <w:i/>
          <w:color w:val="3A4355"/>
          <w:sz w:val="24"/>
          <w:szCs w:val="24"/>
          <w:lang w:val="ru-RU"/>
        </w:rPr>
        <w:t xml:space="preserve">Ключевые слова </w:t>
      </w:r>
      <w:r>
        <w:rPr>
          <w:rFonts w:ascii="Times New Roman" w:hAnsi="Times New Roman" w:cs="Times New Roman"/>
          <w:color w:val="3A4355"/>
          <w:sz w:val="24"/>
          <w:szCs w:val="24"/>
          <w:lang w:val="ru-RU"/>
        </w:rPr>
        <w:t>(до 8 слов и словосочетаний).</w:t>
      </w:r>
    </w:p>
    <w:p w:rsidR="00182548" w:rsidRDefault="00623EB7">
      <w:pPr>
        <w:numPr>
          <w:ilvl w:val="0"/>
          <w:numId w:val="12"/>
        </w:numPr>
        <w:spacing w:beforeAutospacing="1" w:afterAutospacing="1"/>
        <w:ind w:firstLine="301"/>
        <w:jc w:val="both"/>
        <w:rPr>
          <w:rFonts w:ascii="Times New Roman" w:hAnsi="Times New Roman" w:cs="Times New Roman"/>
          <w:sz w:val="24"/>
          <w:szCs w:val="24"/>
          <w:lang w:val="ru-RU"/>
        </w:rPr>
      </w:pPr>
      <w:r>
        <w:rPr>
          <w:rFonts w:ascii="Times New Roman" w:hAnsi="Times New Roman" w:cs="Times New Roman"/>
          <w:b/>
          <w:i/>
          <w:color w:val="3A4355"/>
          <w:sz w:val="24"/>
          <w:szCs w:val="24"/>
          <w:lang w:val="ru-RU"/>
        </w:rPr>
        <w:t>Список литературы и источников</w:t>
      </w:r>
      <w:r>
        <w:rPr>
          <w:rFonts w:ascii="Times New Roman" w:hAnsi="Times New Roman" w:cs="Times New Roman"/>
          <w:color w:val="3A4355"/>
          <w:sz w:val="24"/>
          <w:szCs w:val="24"/>
        </w:rPr>
        <w:t> </w:t>
      </w:r>
      <w:r>
        <w:rPr>
          <w:rFonts w:ascii="Times New Roman" w:hAnsi="Times New Roman" w:cs="Times New Roman"/>
          <w:color w:val="3A4355"/>
          <w:sz w:val="24"/>
          <w:szCs w:val="24"/>
          <w:lang w:val="ru-RU"/>
        </w:rPr>
        <w:t>приводится в алфавитном порядке в конце статьи в виде пронумерованного списка.</w:t>
      </w:r>
    </w:p>
    <w:p w:rsidR="00182548" w:rsidRDefault="00623EB7">
      <w:pPr>
        <w:numPr>
          <w:ilvl w:val="0"/>
          <w:numId w:val="12"/>
        </w:numPr>
        <w:spacing w:beforeAutospacing="1" w:afterAutospacing="1"/>
        <w:ind w:firstLine="301"/>
        <w:jc w:val="both"/>
        <w:rPr>
          <w:rFonts w:ascii="Times New Roman" w:hAnsi="Times New Roman" w:cs="Times New Roman"/>
          <w:sz w:val="24"/>
          <w:szCs w:val="24"/>
          <w:lang w:val="ru-RU"/>
        </w:rPr>
      </w:pPr>
      <w:r>
        <w:rPr>
          <w:rFonts w:ascii="Times New Roman" w:hAnsi="Times New Roman" w:cs="Times New Roman"/>
          <w:b/>
          <w:i/>
          <w:color w:val="3A4355"/>
          <w:sz w:val="24"/>
          <w:szCs w:val="24"/>
          <w:lang w:val="ru-RU"/>
        </w:rPr>
        <w:t>Ссылки</w:t>
      </w:r>
      <w:r>
        <w:rPr>
          <w:rFonts w:ascii="Times New Roman" w:hAnsi="Times New Roman" w:cs="Times New Roman"/>
          <w:color w:val="3A4355"/>
          <w:sz w:val="24"/>
          <w:szCs w:val="24"/>
        </w:rPr>
        <w:t> </w:t>
      </w:r>
      <w:r>
        <w:rPr>
          <w:rFonts w:ascii="Times New Roman" w:hAnsi="Times New Roman" w:cs="Times New Roman"/>
          <w:color w:val="3A4355"/>
          <w:sz w:val="24"/>
          <w:szCs w:val="24"/>
          <w:lang w:val="ru-RU"/>
        </w:rPr>
        <w:t>в тексте оформляются в квадратных скобках: [1, с.</w:t>
      </w:r>
      <w:r>
        <w:rPr>
          <w:rFonts w:ascii="Times New Roman" w:hAnsi="Times New Roman" w:cs="Times New Roman"/>
          <w:color w:val="3A4355"/>
          <w:sz w:val="24"/>
          <w:szCs w:val="24"/>
        </w:rPr>
        <w:t> </w:t>
      </w:r>
      <w:r>
        <w:rPr>
          <w:rFonts w:ascii="Times New Roman" w:hAnsi="Times New Roman" w:cs="Times New Roman"/>
          <w:color w:val="3A4355"/>
          <w:sz w:val="24"/>
          <w:szCs w:val="24"/>
          <w:lang w:val="ru-RU"/>
        </w:rPr>
        <w:t>312], [2, с.235; 6, с.26-27].</w:t>
      </w:r>
    </w:p>
    <w:p w:rsidR="00182548" w:rsidRDefault="00182548">
      <w:pPr>
        <w:tabs>
          <w:tab w:val="left" w:pos="720"/>
        </w:tabs>
        <w:spacing w:beforeAutospacing="1" w:afterAutospacing="1"/>
        <w:ind w:firstLine="300"/>
        <w:jc w:val="both"/>
        <w:rPr>
          <w:rFonts w:ascii="Times New Roman" w:hAnsi="Times New Roman" w:cs="Times New Roman"/>
          <w:sz w:val="24"/>
          <w:szCs w:val="24"/>
          <w:lang w:val="ru-RU"/>
        </w:rPr>
      </w:pPr>
    </w:p>
    <w:p w:rsidR="00182548" w:rsidRDefault="00623EB7">
      <w:pPr>
        <w:tabs>
          <w:tab w:val="left" w:pos="720"/>
        </w:tabs>
        <w:spacing w:beforeAutospacing="1" w:afterAutospacing="1"/>
        <w:ind w:firstLine="300"/>
        <w:jc w:val="right"/>
        <w:rPr>
          <w:rFonts w:ascii="Times New Roman" w:hAnsi="Times New Roman" w:cs="Times New Roman"/>
          <w:sz w:val="24"/>
          <w:szCs w:val="24"/>
          <w:lang w:val="ru-RU"/>
        </w:rPr>
      </w:pPr>
      <w:r>
        <w:rPr>
          <w:rFonts w:ascii="Times New Roman" w:hAnsi="Times New Roman" w:cs="Times New Roman"/>
          <w:i/>
          <w:iCs/>
          <w:sz w:val="24"/>
          <w:szCs w:val="24"/>
          <w:lang w:val="ru-RU"/>
        </w:rPr>
        <w:t>Приложение 3</w:t>
      </w:r>
    </w:p>
    <w:p w:rsidR="00182548" w:rsidRDefault="00182548">
      <w:pPr>
        <w:spacing w:line="240" w:lineRule="auto"/>
        <w:ind w:firstLine="300"/>
        <w:jc w:val="both"/>
        <w:rPr>
          <w:rFonts w:ascii="Times New Roman" w:hAnsi="Times New Roman" w:cs="Times New Roman"/>
          <w:sz w:val="24"/>
          <w:szCs w:val="24"/>
          <w:lang w:val="ru-RU"/>
        </w:rPr>
      </w:pPr>
    </w:p>
    <w:p w:rsidR="00182548" w:rsidRDefault="00623EB7">
      <w:pPr>
        <w:spacing w:line="240" w:lineRule="auto"/>
        <w:ind w:firstLine="301"/>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Образец оформления статьи</w:t>
      </w:r>
    </w:p>
    <w:p w:rsidR="00182548" w:rsidRDefault="00623EB7">
      <w:pPr>
        <w:spacing w:line="240" w:lineRule="auto"/>
        <w:ind w:firstLine="300"/>
        <w:jc w:val="right"/>
        <w:rPr>
          <w:rFonts w:ascii="Times New Roman" w:hAnsi="Times New Roman" w:cs="Times New Roman"/>
          <w:sz w:val="24"/>
          <w:szCs w:val="24"/>
          <w:lang w:val="ru-RU"/>
        </w:rPr>
      </w:pPr>
      <w:r>
        <w:rPr>
          <w:rFonts w:ascii="Times New Roman" w:hAnsi="Times New Roman" w:cs="Times New Roman"/>
          <w:sz w:val="24"/>
          <w:szCs w:val="24"/>
          <w:lang w:val="ru-RU"/>
        </w:rPr>
        <w:t>Иванов Иван Иванович</w:t>
      </w:r>
    </w:p>
    <w:p w:rsidR="00182548" w:rsidRDefault="00623EB7">
      <w:pPr>
        <w:spacing w:line="240" w:lineRule="auto"/>
        <w:ind w:firstLine="300"/>
        <w:jc w:val="right"/>
        <w:rPr>
          <w:rFonts w:ascii="Times New Roman" w:hAnsi="Times New Roman" w:cs="Times New Roman"/>
          <w:sz w:val="24"/>
          <w:szCs w:val="24"/>
          <w:lang w:val="ru-RU"/>
        </w:rPr>
      </w:pPr>
      <w:r>
        <w:rPr>
          <w:rFonts w:ascii="Times New Roman" w:hAnsi="Times New Roman" w:cs="Times New Roman"/>
          <w:sz w:val="24"/>
          <w:szCs w:val="24"/>
        </w:rPr>
        <w:t>Ivanov</w:t>
      </w:r>
      <w:r>
        <w:rPr>
          <w:rFonts w:ascii="Times New Roman" w:hAnsi="Times New Roman" w:cs="Times New Roman"/>
          <w:sz w:val="24"/>
          <w:szCs w:val="24"/>
          <w:lang w:val="ru-RU"/>
        </w:rPr>
        <w:t xml:space="preserve"> </w:t>
      </w:r>
      <w:r>
        <w:rPr>
          <w:rFonts w:ascii="Times New Roman" w:hAnsi="Times New Roman" w:cs="Times New Roman"/>
          <w:sz w:val="24"/>
          <w:szCs w:val="24"/>
        </w:rPr>
        <w:t>Ivan</w:t>
      </w:r>
      <w:r>
        <w:rPr>
          <w:rFonts w:ascii="Times New Roman" w:hAnsi="Times New Roman" w:cs="Times New Roman"/>
          <w:sz w:val="24"/>
          <w:szCs w:val="24"/>
          <w:lang w:val="ru-RU"/>
        </w:rPr>
        <w:t xml:space="preserve"> </w:t>
      </w:r>
      <w:r>
        <w:rPr>
          <w:rFonts w:ascii="Times New Roman" w:hAnsi="Times New Roman" w:cs="Times New Roman"/>
          <w:sz w:val="24"/>
          <w:szCs w:val="24"/>
        </w:rPr>
        <w:t>Ivanovich</w:t>
      </w:r>
    </w:p>
    <w:p w:rsidR="00182548" w:rsidRDefault="00623EB7">
      <w:pPr>
        <w:spacing w:line="240" w:lineRule="auto"/>
        <w:ind w:firstLine="300"/>
        <w:jc w:val="right"/>
        <w:rPr>
          <w:rFonts w:ascii="Times New Roman" w:hAnsi="Times New Roman" w:cs="Times New Roman"/>
          <w:sz w:val="24"/>
          <w:szCs w:val="24"/>
          <w:lang w:val="ru-RU"/>
        </w:rPr>
      </w:pPr>
      <w:r>
        <w:rPr>
          <w:rFonts w:ascii="Times New Roman" w:hAnsi="Times New Roman" w:cs="Times New Roman"/>
          <w:sz w:val="24"/>
          <w:szCs w:val="24"/>
          <w:lang w:val="ru-RU"/>
        </w:rPr>
        <w:t>д-р ист. наук</w:t>
      </w:r>
    </w:p>
    <w:p w:rsidR="00182548" w:rsidRDefault="00623EB7">
      <w:pPr>
        <w:spacing w:line="240" w:lineRule="auto"/>
        <w:ind w:firstLine="30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Северо-Восточный Федеральный университет </w:t>
      </w:r>
    </w:p>
    <w:p w:rsidR="00182548" w:rsidRDefault="00623EB7">
      <w:pPr>
        <w:spacing w:line="240" w:lineRule="auto"/>
        <w:ind w:firstLine="30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им. М.К. </w:t>
      </w:r>
      <w:proofErr w:type="spellStart"/>
      <w:r>
        <w:rPr>
          <w:rFonts w:ascii="Times New Roman" w:hAnsi="Times New Roman" w:cs="Times New Roman"/>
          <w:sz w:val="24"/>
          <w:szCs w:val="24"/>
          <w:lang w:val="ru-RU"/>
        </w:rPr>
        <w:t>Аммосова</w:t>
      </w:r>
      <w:proofErr w:type="spellEnd"/>
    </w:p>
    <w:p w:rsidR="00182548" w:rsidRDefault="00623EB7">
      <w:pPr>
        <w:spacing w:line="240" w:lineRule="auto"/>
        <w:ind w:firstLine="300"/>
        <w:jc w:val="right"/>
        <w:rPr>
          <w:rFonts w:ascii="Times New Roman" w:hAnsi="Times New Roman" w:cs="Times New Roman"/>
          <w:color w:val="000000"/>
          <w:sz w:val="24"/>
          <w:szCs w:val="24"/>
        </w:rPr>
      </w:pPr>
      <w:r>
        <w:rPr>
          <w:rFonts w:ascii="Times New Roman" w:hAnsi="Times New Roman" w:cs="Times New Roman"/>
          <w:color w:val="000000"/>
          <w:sz w:val="24"/>
          <w:szCs w:val="24"/>
        </w:rPr>
        <w:t>North-Eastern Federal University</w:t>
      </w:r>
    </w:p>
    <w:p w:rsidR="00182548" w:rsidRDefault="005E4594">
      <w:pPr>
        <w:spacing w:line="240" w:lineRule="auto"/>
        <w:jc w:val="right"/>
        <w:rPr>
          <w:rFonts w:ascii="Times New Roman" w:hAnsi="Times New Roman" w:cs="Times New Roman"/>
          <w:sz w:val="24"/>
          <w:szCs w:val="24"/>
        </w:rPr>
      </w:pPr>
      <w:hyperlink r:id="rId14" w:history="1">
        <w:r w:rsidR="00623EB7">
          <w:rPr>
            <w:rStyle w:val="aa"/>
            <w:rFonts w:ascii="Times New Roman" w:hAnsi="Times New Roman" w:cs="Times New Roman"/>
            <w:sz w:val="24"/>
            <w:szCs w:val="24"/>
          </w:rPr>
          <w:t>ivanov@mail.ru</w:t>
        </w:r>
      </w:hyperlink>
    </w:p>
    <w:p w:rsidR="00182548" w:rsidRDefault="00182548">
      <w:pPr>
        <w:spacing w:line="240" w:lineRule="auto"/>
        <w:ind w:firstLine="300"/>
        <w:jc w:val="both"/>
        <w:rPr>
          <w:rFonts w:ascii="Times New Roman" w:hAnsi="Times New Roman" w:cs="Times New Roman"/>
          <w:sz w:val="24"/>
          <w:szCs w:val="24"/>
        </w:rPr>
      </w:pPr>
    </w:p>
    <w:p w:rsidR="00182548" w:rsidRDefault="00623EB7">
      <w:pPr>
        <w:spacing w:line="240" w:lineRule="auto"/>
        <w:ind w:firstLine="301"/>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Национальный герой: новые научные подходы</w:t>
      </w:r>
    </w:p>
    <w:p w:rsidR="00182548" w:rsidRDefault="00182548">
      <w:pPr>
        <w:spacing w:line="240" w:lineRule="auto"/>
        <w:ind w:firstLine="301"/>
        <w:jc w:val="center"/>
        <w:rPr>
          <w:rFonts w:ascii="Times New Roman" w:hAnsi="Times New Roman" w:cs="Times New Roman"/>
          <w:b/>
          <w:bCs/>
          <w:sz w:val="24"/>
          <w:szCs w:val="24"/>
          <w:lang w:val="ru-RU"/>
        </w:rPr>
      </w:pPr>
    </w:p>
    <w:p w:rsidR="00182548" w:rsidRDefault="00623EB7">
      <w:pPr>
        <w:spacing w:line="240" w:lineRule="auto"/>
        <w:ind w:firstLine="300"/>
        <w:jc w:val="both"/>
        <w:rPr>
          <w:rFonts w:ascii="Times New Roman" w:hAnsi="Times New Roman" w:cs="Times New Roman"/>
          <w:b/>
          <w:bCs/>
          <w:sz w:val="24"/>
          <w:szCs w:val="24"/>
        </w:rPr>
      </w:pPr>
      <w:r>
        <w:rPr>
          <w:rFonts w:ascii="Times New Roman" w:hAnsi="Times New Roman" w:cs="Times New Roman"/>
          <w:i/>
          <w:iCs/>
          <w:sz w:val="24"/>
          <w:szCs w:val="24"/>
          <w:lang w:val="ru-RU"/>
        </w:rPr>
        <w:t>Аннотация.</w:t>
      </w:r>
      <w:r>
        <w:rPr>
          <w:rFonts w:ascii="Times New Roman" w:hAnsi="Times New Roman" w:cs="Times New Roman"/>
          <w:b/>
          <w:bCs/>
          <w:sz w:val="24"/>
          <w:szCs w:val="24"/>
          <w:lang w:val="ru-RU"/>
        </w:rPr>
        <w:t xml:space="preserve"> </w:t>
      </w:r>
      <w:r>
        <w:rPr>
          <w:rFonts w:ascii="Times New Roman" w:hAnsi="Times New Roman" w:cs="Times New Roman"/>
          <w:sz w:val="24"/>
          <w:szCs w:val="24"/>
        </w:rPr>
        <w:t>&lt;...&gt;</w:t>
      </w:r>
    </w:p>
    <w:p w:rsidR="00182548" w:rsidRDefault="00182548">
      <w:pPr>
        <w:spacing w:line="240" w:lineRule="auto"/>
        <w:ind w:firstLine="301"/>
        <w:jc w:val="both"/>
        <w:rPr>
          <w:rFonts w:ascii="Times New Roman" w:hAnsi="Times New Roman" w:cs="Times New Roman"/>
          <w:b/>
          <w:bCs/>
          <w:sz w:val="24"/>
          <w:szCs w:val="24"/>
        </w:rPr>
      </w:pPr>
    </w:p>
    <w:p w:rsidR="00182548" w:rsidRDefault="00623EB7">
      <w:pPr>
        <w:spacing w:line="240" w:lineRule="auto"/>
        <w:ind w:firstLine="300"/>
        <w:jc w:val="both"/>
        <w:rPr>
          <w:rFonts w:ascii="Times New Roman" w:hAnsi="Times New Roman" w:cs="Times New Roman"/>
          <w:b/>
          <w:bCs/>
          <w:sz w:val="24"/>
          <w:szCs w:val="24"/>
        </w:rPr>
      </w:pPr>
      <w:r>
        <w:rPr>
          <w:rFonts w:ascii="Times New Roman" w:hAnsi="Times New Roman" w:cs="Times New Roman"/>
          <w:i/>
          <w:iCs/>
          <w:sz w:val="24"/>
          <w:szCs w:val="24"/>
          <w:lang w:val="ru-RU"/>
        </w:rPr>
        <w:t>Ключевые</w:t>
      </w:r>
      <w:r>
        <w:rPr>
          <w:rFonts w:ascii="Times New Roman" w:hAnsi="Times New Roman" w:cs="Times New Roman"/>
          <w:i/>
          <w:iCs/>
          <w:sz w:val="24"/>
          <w:szCs w:val="24"/>
        </w:rPr>
        <w:t xml:space="preserve"> </w:t>
      </w:r>
      <w:r>
        <w:rPr>
          <w:rFonts w:ascii="Times New Roman" w:hAnsi="Times New Roman" w:cs="Times New Roman"/>
          <w:i/>
          <w:iCs/>
          <w:sz w:val="24"/>
          <w:szCs w:val="24"/>
          <w:lang w:val="ru-RU"/>
        </w:rPr>
        <w:t>слова</w:t>
      </w:r>
      <w:r>
        <w:rPr>
          <w:rFonts w:ascii="Times New Roman" w:hAnsi="Times New Roman" w:cs="Times New Roman"/>
          <w:i/>
          <w:i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&lt;...&gt;</w:t>
      </w:r>
    </w:p>
    <w:p w:rsidR="00182548" w:rsidRDefault="00182548">
      <w:pPr>
        <w:spacing w:line="240" w:lineRule="auto"/>
        <w:ind w:firstLine="300"/>
        <w:jc w:val="both"/>
        <w:rPr>
          <w:rFonts w:ascii="Times New Roman" w:hAnsi="Times New Roman" w:cs="Times New Roman"/>
          <w:sz w:val="24"/>
          <w:szCs w:val="24"/>
        </w:rPr>
      </w:pPr>
    </w:p>
    <w:p w:rsidR="00182548" w:rsidRDefault="00623EB7">
      <w:pPr>
        <w:spacing w:line="240" w:lineRule="auto"/>
        <w:ind w:firstLine="301"/>
        <w:jc w:val="center"/>
        <w:rPr>
          <w:rFonts w:ascii="Times New Roman" w:hAnsi="Times New Roman" w:cs="Times New Roman"/>
          <w:b/>
          <w:bCs/>
          <w:sz w:val="24"/>
          <w:szCs w:val="24"/>
        </w:rPr>
      </w:pPr>
      <w:r>
        <w:rPr>
          <w:rFonts w:ascii="Times New Roman" w:hAnsi="Times New Roman"/>
          <w:b/>
          <w:bCs/>
          <w:sz w:val="24"/>
          <w:szCs w:val="24"/>
        </w:rPr>
        <w:t>National hero</w:t>
      </w:r>
      <w:r>
        <w:rPr>
          <w:rFonts w:ascii="Times New Roman" w:hAnsi="Times New Roman" w:cs="Times New Roman"/>
          <w:b/>
          <w:bCs/>
          <w:sz w:val="24"/>
          <w:szCs w:val="24"/>
        </w:rPr>
        <w:t>: new scientific approaches</w:t>
      </w:r>
    </w:p>
    <w:p w:rsidR="00182548" w:rsidRDefault="00182548">
      <w:pPr>
        <w:spacing w:line="240" w:lineRule="auto"/>
        <w:ind w:firstLine="300"/>
        <w:jc w:val="both"/>
        <w:rPr>
          <w:rFonts w:ascii="Times New Roman" w:hAnsi="Times New Roman" w:cs="Times New Roman"/>
          <w:sz w:val="24"/>
          <w:szCs w:val="24"/>
        </w:rPr>
      </w:pPr>
    </w:p>
    <w:p w:rsidR="00182548" w:rsidRDefault="00623EB7">
      <w:pPr>
        <w:spacing w:line="240" w:lineRule="auto"/>
        <w:ind w:firstLine="300"/>
        <w:jc w:val="both"/>
        <w:rPr>
          <w:rFonts w:ascii="Times New Roman" w:hAnsi="Times New Roman" w:cs="Times New Roman"/>
          <w:i/>
          <w:iCs/>
          <w:sz w:val="24"/>
          <w:szCs w:val="24"/>
          <w:lang w:val="ru-RU"/>
        </w:rPr>
      </w:pPr>
      <w:r>
        <w:rPr>
          <w:rFonts w:ascii="Times New Roman" w:hAnsi="Times New Roman" w:cs="Times New Roman"/>
          <w:i/>
          <w:iCs/>
          <w:sz w:val="24"/>
          <w:szCs w:val="24"/>
        </w:rPr>
        <w:t>Abstracts</w:t>
      </w:r>
      <w:r>
        <w:rPr>
          <w:rFonts w:ascii="Times New Roman" w:hAnsi="Times New Roman" w:cs="Times New Roman"/>
          <w:i/>
          <w:iCs/>
          <w:sz w:val="24"/>
          <w:szCs w:val="24"/>
          <w:lang w:val="ru-RU"/>
        </w:rPr>
        <w:t>.</w:t>
      </w:r>
    </w:p>
    <w:p w:rsidR="00182548" w:rsidRDefault="00182548">
      <w:pPr>
        <w:spacing w:line="240" w:lineRule="auto"/>
        <w:ind w:firstLine="300"/>
        <w:jc w:val="both"/>
        <w:rPr>
          <w:rFonts w:ascii="Times New Roman" w:hAnsi="Times New Roman" w:cs="Times New Roman"/>
          <w:i/>
          <w:iCs/>
          <w:sz w:val="24"/>
          <w:szCs w:val="24"/>
          <w:lang w:val="ru-RU"/>
        </w:rPr>
      </w:pPr>
    </w:p>
    <w:p w:rsidR="00182548" w:rsidRDefault="00623EB7">
      <w:pPr>
        <w:spacing w:line="240" w:lineRule="auto"/>
        <w:ind w:firstLine="300"/>
        <w:jc w:val="both"/>
        <w:rPr>
          <w:rFonts w:ascii="Times New Roman" w:hAnsi="Times New Roman" w:cs="Times New Roman"/>
          <w:i/>
          <w:iCs/>
          <w:sz w:val="24"/>
          <w:szCs w:val="24"/>
          <w:lang w:val="ru-RU"/>
        </w:rPr>
      </w:pPr>
      <w:r>
        <w:rPr>
          <w:rFonts w:ascii="Times New Roman" w:hAnsi="Times New Roman" w:cs="Times New Roman"/>
          <w:i/>
          <w:iCs/>
          <w:sz w:val="24"/>
          <w:szCs w:val="24"/>
        </w:rPr>
        <w:t>Key</w:t>
      </w:r>
      <w:r>
        <w:rPr>
          <w:rFonts w:ascii="Times New Roman" w:hAnsi="Times New Roman" w:cs="Times New Roman"/>
          <w:i/>
          <w:iCs/>
          <w:sz w:val="24"/>
          <w:szCs w:val="24"/>
          <w:lang w:val="ru-RU"/>
        </w:rPr>
        <w:t xml:space="preserve"> </w:t>
      </w:r>
      <w:r>
        <w:rPr>
          <w:rFonts w:ascii="Times New Roman" w:hAnsi="Times New Roman" w:cs="Times New Roman"/>
          <w:i/>
          <w:iCs/>
          <w:sz w:val="24"/>
          <w:szCs w:val="24"/>
        </w:rPr>
        <w:t>words</w:t>
      </w:r>
      <w:r>
        <w:rPr>
          <w:rFonts w:ascii="Times New Roman" w:hAnsi="Times New Roman" w:cs="Times New Roman"/>
          <w:i/>
          <w:iCs/>
          <w:sz w:val="24"/>
          <w:szCs w:val="24"/>
          <w:lang w:val="ru-RU"/>
        </w:rPr>
        <w:t>:</w:t>
      </w:r>
    </w:p>
    <w:p w:rsidR="00182548" w:rsidRDefault="00182548">
      <w:pPr>
        <w:spacing w:line="240" w:lineRule="auto"/>
        <w:ind w:firstLine="300"/>
        <w:jc w:val="both"/>
        <w:rPr>
          <w:rFonts w:ascii="Times New Roman" w:hAnsi="Times New Roman" w:cs="Times New Roman"/>
          <w:sz w:val="24"/>
          <w:szCs w:val="24"/>
          <w:lang w:val="ru-RU"/>
        </w:rPr>
      </w:pPr>
    </w:p>
    <w:p w:rsidR="00182548" w:rsidRDefault="00623EB7">
      <w:pPr>
        <w:spacing w:line="240" w:lineRule="auto"/>
        <w:ind w:firstLine="3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Текст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[1, </w:t>
      </w:r>
      <w:r>
        <w:rPr>
          <w:rFonts w:ascii="Times New Roman" w:hAnsi="Times New Roman" w:cs="Times New Roman"/>
          <w:sz w:val="24"/>
          <w:szCs w:val="24"/>
        </w:rPr>
        <w:t>c</w:t>
      </w:r>
      <w:r>
        <w:rPr>
          <w:rFonts w:ascii="Times New Roman" w:hAnsi="Times New Roman" w:cs="Times New Roman"/>
          <w:sz w:val="24"/>
          <w:szCs w:val="24"/>
          <w:lang w:val="ru-RU"/>
        </w:rPr>
        <w:t>.23].</w:t>
      </w:r>
    </w:p>
    <w:p w:rsidR="00182548" w:rsidRDefault="00623EB7">
      <w:pPr>
        <w:spacing w:line="240" w:lineRule="auto"/>
        <w:ind w:firstLine="3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Текст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текст</w:t>
      </w:r>
      <w:r>
        <w:rPr>
          <w:rFonts w:ascii="Times New Roman" w:hAnsi="Times New Roman" w:cs="Times New Roman"/>
          <w:sz w:val="24"/>
          <w:szCs w:val="24"/>
          <w:vertAlign w:val="superscript"/>
          <w:lang w:val="ru-RU"/>
        </w:rPr>
        <w:t>1</w:t>
      </w:r>
      <w:r>
        <w:rPr>
          <w:rFonts w:ascii="Times New Roman" w:hAnsi="Times New Roman" w:cs="Times New Roman"/>
          <w:sz w:val="24"/>
          <w:szCs w:val="24"/>
          <w:lang w:val="ru-RU"/>
        </w:rPr>
        <w:t xml:space="preserve">. Текст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текст</w:t>
      </w:r>
      <w:r>
        <w:rPr>
          <w:rFonts w:ascii="Times New Roman" w:hAnsi="Times New Roman" w:cs="Times New Roman"/>
          <w:sz w:val="24"/>
          <w:szCs w:val="24"/>
          <w:vertAlign w:val="superscript"/>
          <w:lang w:val="ru-RU"/>
        </w:rPr>
        <w:t>23</w:t>
      </w:r>
      <w:r>
        <w:rPr>
          <w:rFonts w:ascii="Times New Roman" w:hAnsi="Times New Roman" w:cs="Times New Roman"/>
          <w:sz w:val="24"/>
          <w:szCs w:val="24"/>
          <w:lang w:val="ru-RU"/>
        </w:rPr>
        <w:t>.</w:t>
      </w:r>
    </w:p>
    <w:p w:rsidR="00182548" w:rsidRDefault="00623EB7">
      <w:pPr>
        <w:spacing w:line="240" w:lineRule="auto"/>
        <w:ind w:firstLine="3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Текст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текст</w:t>
      </w:r>
      <w:r>
        <w:rPr>
          <w:rFonts w:ascii="Times New Roman" w:hAnsi="Times New Roman" w:cs="Times New Roman"/>
          <w:sz w:val="24"/>
          <w:szCs w:val="24"/>
          <w:vertAlign w:val="superscript"/>
          <w:lang w:val="ru-RU"/>
        </w:rPr>
        <w:t>3</w:t>
      </w:r>
      <w:r>
        <w:rPr>
          <w:rFonts w:ascii="Times New Roman" w:hAnsi="Times New Roman" w:cs="Times New Roman"/>
          <w:sz w:val="24"/>
          <w:szCs w:val="24"/>
          <w:lang w:val="ru-RU"/>
        </w:rPr>
        <w:t xml:space="preserve">. Текст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текст</w:t>
      </w:r>
      <w:proofErr w:type="spellEnd"/>
      <w:r>
        <w:rPr>
          <w:rFonts w:ascii="Times New Roman" w:hAnsi="Times New Roman" w:cs="Times New Roman"/>
          <w:sz w:val="24"/>
          <w:szCs w:val="24"/>
          <w:lang w:val="ru-RU"/>
        </w:rPr>
        <w:t>.</w:t>
      </w:r>
    </w:p>
    <w:p w:rsidR="00182548" w:rsidRDefault="00182548">
      <w:pPr>
        <w:spacing w:line="240" w:lineRule="auto"/>
        <w:ind w:firstLine="300"/>
        <w:jc w:val="both"/>
        <w:rPr>
          <w:rFonts w:ascii="Times New Roman" w:hAnsi="Times New Roman" w:cs="Times New Roman"/>
          <w:sz w:val="24"/>
          <w:szCs w:val="24"/>
          <w:lang w:val="ru-RU"/>
        </w:rPr>
      </w:pPr>
    </w:p>
    <w:p w:rsidR="00182548" w:rsidRDefault="00623EB7">
      <w:pPr>
        <w:spacing w:line="240" w:lineRule="auto"/>
        <w:ind w:firstLine="300"/>
        <w:jc w:val="center"/>
        <w:rPr>
          <w:rFonts w:ascii="Times New Roman" w:hAnsi="Times New Roman" w:cs="Times New Roman"/>
          <w:sz w:val="24"/>
          <w:szCs w:val="24"/>
          <w:lang w:val="ru-RU"/>
        </w:rPr>
      </w:pPr>
      <w:r>
        <w:rPr>
          <w:rFonts w:ascii="Times New Roman" w:hAnsi="Times New Roman" w:cs="Times New Roman"/>
          <w:i/>
          <w:iCs/>
          <w:sz w:val="24"/>
          <w:szCs w:val="24"/>
          <w:lang w:val="ru-RU"/>
        </w:rPr>
        <w:t>Примечания</w:t>
      </w:r>
    </w:p>
    <w:p w:rsidR="00182548" w:rsidRDefault="00182548">
      <w:pPr>
        <w:spacing w:line="240" w:lineRule="auto"/>
        <w:ind w:firstLine="300"/>
        <w:jc w:val="center"/>
        <w:rPr>
          <w:rFonts w:ascii="Times New Roman" w:hAnsi="Times New Roman" w:cs="Times New Roman"/>
          <w:sz w:val="24"/>
          <w:szCs w:val="24"/>
          <w:lang w:val="ru-RU"/>
        </w:rPr>
      </w:pPr>
    </w:p>
    <w:p w:rsidR="00182548" w:rsidRDefault="00623EB7">
      <w:pPr>
        <w:numPr>
          <w:ilvl w:val="0"/>
          <w:numId w:val="13"/>
        </w:numPr>
        <w:spacing w:line="240" w:lineRule="auto"/>
        <w:ind w:firstLine="300"/>
        <w:jc w:val="both"/>
        <w:rPr>
          <w:rFonts w:ascii="Times New Roman" w:hAnsi="Times New Roman" w:cs="Times New Roman"/>
          <w:sz w:val="24"/>
          <w:szCs w:val="24"/>
          <w:lang w:val="ru-RU"/>
        </w:rPr>
      </w:pPr>
      <w:r>
        <w:rPr>
          <w:rFonts w:ascii="Times New Roman" w:hAnsi="Times New Roman" w:cs="Times New Roman"/>
          <w:sz w:val="24"/>
          <w:szCs w:val="24"/>
          <w:lang w:val="ru-RU"/>
        </w:rPr>
        <w:t>Инородцы - сословный статус населения национальных окраин Российской империи.</w:t>
      </w:r>
    </w:p>
    <w:p w:rsidR="00182548" w:rsidRDefault="00623EB7">
      <w:pPr>
        <w:numPr>
          <w:ilvl w:val="0"/>
          <w:numId w:val="13"/>
        </w:numPr>
        <w:spacing w:line="240" w:lineRule="auto"/>
        <w:ind w:firstLine="300"/>
        <w:jc w:val="both"/>
        <w:rPr>
          <w:rFonts w:ascii="Times New Roman" w:hAnsi="Times New Roman" w:cs="Times New Roman"/>
          <w:sz w:val="24"/>
          <w:szCs w:val="24"/>
          <w:lang w:val="ru-RU"/>
        </w:rPr>
      </w:pPr>
      <w:r>
        <w:rPr>
          <w:rFonts w:ascii="Times New Roman" w:hAnsi="Times New Roman" w:cs="Times New Roman"/>
          <w:sz w:val="24"/>
          <w:szCs w:val="24"/>
          <w:lang w:val="ru-RU"/>
        </w:rPr>
        <w:t>Национальный архив Республики Саха (Якутия) НА РС (Я) (далее НА РС (Я)). Ф.500. Оп.2. Д.32. Л.15.</w:t>
      </w:r>
    </w:p>
    <w:p w:rsidR="00182548" w:rsidRDefault="00623EB7">
      <w:pPr>
        <w:numPr>
          <w:ilvl w:val="0"/>
          <w:numId w:val="13"/>
        </w:numPr>
        <w:spacing w:line="240" w:lineRule="auto"/>
        <w:ind w:firstLine="300"/>
        <w:jc w:val="both"/>
        <w:rPr>
          <w:rFonts w:ascii="Times New Roman" w:hAnsi="Times New Roman" w:cs="Times New Roman"/>
          <w:sz w:val="24"/>
          <w:szCs w:val="24"/>
          <w:lang w:val="ru-RU"/>
        </w:rPr>
      </w:pPr>
      <w:r>
        <w:rPr>
          <w:rFonts w:ascii="Times New Roman" w:hAnsi="Times New Roman" w:cs="Times New Roman"/>
          <w:sz w:val="24"/>
          <w:szCs w:val="24"/>
          <w:lang w:val="ru-RU"/>
        </w:rPr>
        <w:t>РГИА. Ф.1188. Оп.9. Д.86. Л.4.</w:t>
      </w:r>
    </w:p>
    <w:p w:rsidR="00182548" w:rsidRDefault="00182548">
      <w:pPr>
        <w:pStyle w:val="aff8"/>
        <w:ind w:firstLineChars="200" w:firstLine="480"/>
        <w:jc w:val="center"/>
        <w:rPr>
          <w:rFonts w:ascii="Times New Roman" w:hAnsi="Times New Roman"/>
          <w:i/>
          <w:iCs/>
          <w:lang w:val="ru-RU"/>
        </w:rPr>
      </w:pPr>
    </w:p>
    <w:p w:rsidR="00182548" w:rsidRDefault="00623EB7">
      <w:pPr>
        <w:pStyle w:val="aff8"/>
        <w:ind w:firstLineChars="200" w:firstLine="480"/>
        <w:jc w:val="center"/>
        <w:rPr>
          <w:rFonts w:ascii="Times New Roman" w:hAnsi="Times New Roman"/>
          <w:i/>
          <w:iCs/>
          <w:lang w:val="ru-RU"/>
        </w:rPr>
      </w:pPr>
      <w:r>
        <w:rPr>
          <w:rFonts w:ascii="Times New Roman" w:hAnsi="Times New Roman"/>
          <w:i/>
          <w:iCs/>
          <w:lang w:val="ru-RU"/>
        </w:rPr>
        <w:t>Литература и источники</w:t>
      </w:r>
    </w:p>
    <w:p w:rsidR="00182548" w:rsidRDefault="00623EB7">
      <w:pPr>
        <w:pStyle w:val="af8"/>
        <w:numPr>
          <w:ilvl w:val="0"/>
          <w:numId w:val="14"/>
        </w:numPr>
        <w:spacing w:line="240" w:lineRule="auto"/>
        <w:ind w:firstLineChars="100" w:firstLine="240"/>
        <w:jc w:val="both"/>
        <w:rPr>
          <w:rFonts w:ascii="Times New Roman" w:hAnsi="Times New Roman"/>
          <w:sz w:val="24"/>
          <w:szCs w:val="24"/>
          <w:lang w:val="ru-RU"/>
        </w:rPr>
      </w:pPr>
      <w:proofErr w:type="spellStart"/>
      <w:r>
        <w:rPr>
          <w:rFonts w:ascii="Times New Roman" w:hAnsi="Times New Roman"/>
          <w:iCs/>
          <w:sz w:val="24"/>
          <w:szCs w:val="24"/>
          <w:lang w:val="ru-RU"/>
        </w:rPr>
        <w:t>Башарин</w:t>
      </w:r>
      <w:proofErr w:type="spellEnd"/>
      <w:r>
        <w:rPr>
          <w:rFonts w:ascii="Times New Roman" w:hAnsi="Times New Roman"/>
          <w:iCs/>
          <w:sz w:val="24"/>
          <w:szCs w:val="24"/>
          <w:lang w:val="ru-RU"/>
        </w:rPr>
        <w:t xml:space="preserve"> Г.П.</w:t>
      </w:r>
      <w:r>
        <w:rPr>
          <w:rFonts w:ascii="Times New Roman" w:hAnsi="Times New Roman"/>
          <w:i/>
          <w:sz w:val="24"/>
          <w:szCs w:val="24"/>
          <w:lang w:val="ru-RU"/>
        </w:rPr>
        <w:t xml:space="preserve"> </w:t>
      </w:r>
      <w:r>
        <w:rPr>
          <w:rFonts w:ascii="Times New Roman" w:hAnsi="Times New Roman"/>
          <w:sz w:val="24"/>
          <w:szCs w:val="24"/>
          <w:lang w:val="ru-RU"/>
        </w:rPr>
        <w:t>История аграрных отношений в Якутии. В 2-х т. – Т.2. – М. Арт-</w:t>
      </w:r>
      <w:proofErr w:type="spellStart"/>
      <w:r>
        <w:rPr>
          <w:rFonts w:ascii="Times New Roman" w:hAnsi="Times New Roman"/>
          <w:sz w:val="24"/>
          <w:szCs w:val="24"/>
          <w:lang w:val="ru-RU"/>
        </w:rPr>
        <w:t>Флекс</w:t>
      </w:r>
      <w:proofErr w:type="spellEnd"/>
      <w:r>
        <w:rPr>
          <w:rFonts w:ascii="Times New Roman" w:hAnsi="Times New Roman"/>
          <w:sz w:val="24"/>
          <w:szCs w:val="24"/>
          <w:lang w:val="ru-RU"/>
        </w:rPr>
        <w:t>, 2003. – 519 с.</w:t>
      </w:r>
    </w:p>
    <w:p w:rsidR="00182548" w:rsidRDefault="00623EB7">
      <w:pPr>
        <w:pStyle w:val="af8"/>
        <w:numPr>
          <w:ilvl w:val="0"/>
          <w:numId w:val="14"/>
        </w:numPr>
        <w:spacing w:line="240" w:lineRule="auto"/>
        <w:ind w:firstLineChars="100" w:firstLine="240"/>
        <w:jc w:val="both"/>
        <w:rPr>
          <w:rFonts w:ascii="Times New Roman" w:hAnsi="Times New Roman"/>
          <w:sz w:val="24"/>
          <w:szCs w:val="24"/>
          <w:lang w:val="ru-RU"/>
        </w:rPr>
      </w:pPr>
      <w:r>
        <w:rPr>
          <w:rFonts w:ascii="Times New Roman" w:hAnsi="Times New Roman"/>
          <w:sz w:val="24"/>
          <w:szCs w:val="24"/>
          <w:lang w:val="ru-RU"/>
        </w:rPr>
        <w:t xml:space="preserve">Исторические предания и рассказы якутов. В 2-х частях. Ч.2. </w:t>
      </w:r>
      <w:r w:rsidRPr="000A6679">
        <w:rPr>
          <w:rFonts w:ascii="Times New Roman" w:hAnsi="Times New Roman"/>
          <w:sz w:val="24"/>
          <w:szCs w:val="24"/>
          <w:lang w:val="ru-RU"/>
        </w:rPr>
        <w:t>–</w:t>
      </w:r>
      <w:r>
        <w:rPr>
          <w:rFonts w:ascii="Times New Roman" w:hAnsi="Times New Roman"/>
          <w:sz w:val="24"/>
          <w:szCs w:val="24"/>
          <w:lang w:val="ru-RU"/>
        </w:rPr>
        <w:t xml:space="preserve"> М.; Л.: АН СССР, 1960. </w:t>
      </w:r>
      <w:r w:rsidRPr="000A6679">
        <w:rPr>
          <w:rFonts w:ascii="Times New Roman" w:hAnsi="Times New Roman"/>
          <w:sz w:val="24"/>
          <w:szCs w:val="24"/>
          <w:lang w:val="ru-RU"/>
        </w:rPr>
        <w:t>–</w:t>
      </w:r>
      <w:r>
        <w:rPr>
          <w:rFonts w:ascii="Times New Roman" w:hAnsi="Times New Roman"/>
          <w:sz w:val="24"/>
          <w:szCs w:val="24"/>
          <w:lang w:val="ru-RU"/>
        </w:rPr>
        <w:t xml:space="preserve"> 370 с.</w:t>
      </w:r>
    </w:p>
    <w:p w:rsidR="00182548" w:rsidRDefault="00623EB7">
      <w:pPr>
        <w:pStyle w:val="af8"/>
        <w:numPr>
          <w:ilvl w:val="0"/>
          <w:numId w:val="14"/>
        </w:numPr>
        <w:spacing w:line="240" w:lineRule="auto"/>
        <w:ind w:firstLineChars="100" w:firstLine="240"/>
        <w:jc w:val="both"/>
        <w:rPr>
          <w:rFonts w:ascii="Times New Roman" w:hAnsi="Times New Roman"/>
          <w:sz w:val="24"/>
          <w:szCs w:val="24"/>
        </w:rPr>
      </w:pPr>
      <w:proofErr w:type="spellStart"/>
      <w:r>
        <w:rPr>
          <w:rFonts w:ascii="Times New Roman" w:hAnsi="Times New Roman"/>
          <w:sz w:val="24"/>
          <w:szCs w:val="24"/>
          <w:lang w:val="ru-RU"/>
        </w:rPr>
        <w:t>Карцов</w:t>
      </w:r>
      <w:proofErr w:type="spellEnd"/>
      <w:r>
        <w:rPr>
          <w:rFonts w:ascii="Times New Roman" w:hAnsi="Times New Roman"/>
          <w:sz w:val="24"/>
          <w:szCs w:val="24"/>
          <w:lang w:val="ru-RU"/>
        </w:rPr>
        <w:t xml:space="preserve"> В.Г. Хакасия в период разложения феодализма (</w:t>
      </w:r>
      <w:r>
        <w:rPr>
          <w:rFonts w:ascii="Times New Roman" w:hAnsi="Times New Roman"/>
          <w:sz w:val="24"/>
          <w:szCs w:val="24"/>
        </w:rPr>
        <w:t>XVIII</w:t>
      </w:r>
      <w:r>
        <w:rPr>
          <w:rFonts w:ascii="Times New Roman" w:hAnsi="Times New Roman"/>
          <w:sz w:val="24"/>
          <w:szCs w:val="24"/>
          <w:lang w:val="ru-RU"/>
        </w:rPr>
        <w:t xml:space="preserve"> - первая половина </w:t>
      </w:r>
      <w:r>
        <w:rPr>
          <w:rFonts w:ascii="Times New Roman" w:hAnsi="Times New Roman"/>
          <w:sz w:val="24"/>
          <w:szCs w:val="24"/>
        </w:rPr>
        <w:t>XIX</w:t>
      </w:r>
      <w:r>
        <w:rPr>
          <w:rFonts w:ascii="Times New Roman" w:hAnsi="Times New Roman"/>
          <w:sz w:val="24"/>
          <w:szCs w:val="24"/>
          <w:lang w:val="ru-RU"/>
        </w:rPr>
        <w:t xml:space="preserve"> в.). – Абакан: </w:t>
      </w:r>
      <w:proofErr w:type="spellStart"/>
      <w:r>
        <w:rPr>
          <w:rFonts w:ascii="Times New Roman" w:hAnsi="Times New Roman"/>
          <w:sz w:val="24"/>
          <w:szCs w:val="24"/>
          <w:lang w:val="ru-RU"/>
        </w:rPr>
        <w:t>Хак</w:t>
      </w:r>
      <w:proofErr w:type="spellEnd"/>
      <w:r>
        <w:rPr>
          <w:rFonts w:ascii="Times New Roman" w:hAnsi="Times New Roman"/>
          <w:sz w:val="24"/>
          <w:szCs w:val="24"/>
          <w:lang w:val="ru-RU"/>
        </w:rPr>
        <w:t xml:space="preserve">. </w:t>
      </w:r>
      <w:r>
        <w:rPr>
          <w:rFonts w:ascii="Times New Roman" w:hAnsi="Times New Roman"/>
          <w:sz w:val="24"/>
          <w:szCs w:val="24"/>
        </w:rPr>
        <w:t>НИИЯЛИ, 1970. – 198 с.</w:t>
      </w:r>
    </w:p>
    <w:p w:rsidR="00182548" w:rsidRDefault="00623EB7">
      <w:pPr>
        <w:pStyle w:val="af8"/>
        <w:numPr>
          <w:ilvl w:val="0"/>
          <w:numId w:val="14"/>
        </w:numPr>
        <w:spacing w:line="240" w:lineRule="auto"/>
        <w:ind w:firstLineChars="100" w:firstLine="240"/>
        <w:jc w:val="both"/>
        <w:rPr>
          <w:rFonts w:ascii="Times New Roman" w:hAnsi="Times New Roman"/>
          <w:sz w:val="24"/>
          <w:szCs w:val="24"/>
        </w:rPr>
      </w:pPr>
      <w:proofErr w:type="spellStart"/>
      <w:r>
        <w:rPr>
          <w:rFonts w:ascii="Times New Roman" w:hAnsi="Times New Roman"/>
          <w:sz w:val="24"/>
          <w:szCs w:val="24"/>
          <w:lang w:val="ru-RU"/>
        </w:rPr>
        <w:t>Крадин</w:t>
      </w:r>
      <w:proofErr w:type="spellEnd"/>
      <w:r>
        <w:rPr>
          <w:rFonts w:ascii="Times New Roman" w:hAnsi="Times New Roman"/>
          <w:sz w:val="24"/>
          <w:szCs w:val="24"/>
          <w:lang w:val="ru-RU"/>
        </w:rPr>
        <w:t xml:space="preserve"> Н.Н. Кочевники в мировом историческом процессе // Философия и общество. – 2001. – </w:t>
      </w:r>
      <w:proofErr w:type="spellStart"/>
      <w:r>
        <w:rPr>
          <w:rFonts w:ascii="Times New Roman" w:hAnsi="Times New Roman"/>
          <w:sz w:val="24"/>
          <w:szCs w:val="24"/>
          <w:lang w:val="ru-RU"/>
        </w:rPr>
        <w:t>Вып</w:t>
      </w:r>
      <w:proofErr w:type="spellEnd"/>
      <w:r>
        <w:rPr>
          <w:rFonts w:ascii="Times New Roman" w:hAnsi="Times New Roman"/>
          <w:sz w:val="24"/>
          <w:szCs w:val="24"/>
          <w:lang w:val="ru-RU"/>
        </w:rPr>
        <w:t xml:space="preserve">. </w:t>
      </w:r>
      <w:r>
        <w:rPr>
          <w:rFonts w:ascii="Times New Roman" w:hAnsi="Times New Roman"/>
          <w:sz w:val="24"/>
          <w:szCs w:val="24"/>
        </w:rPr>
        <w:t>№2 (23). – С.108–138.</w:t>
      </w:r>
    </w:p>
    <w:p w:rsidR="00182548" w:rsidRDefault="00623EB7">
      <w:pPr>
        <w:pStyle w:val="af8"/>
        <w:numPr>
          <w:ilvl w:val="0"/>
          <w:numId w:val="14"/>
        </w:numPr>
        <w:spacing w:line="240" w:lineRule="auto"/>
        <w:ind w:firstLineChars="100" w:firstLine="240"/>
        <w:jc w:val="both"/>
        <w:rPr>
          <w:rFonts w:ascii="Times New Roman" w:hAnsi="Times New Roman"/>
          <w:sz w:val="24"/>
          <w:szCs w:val="24"/>
          <w:lang w:val="ru-RU"/>
        </w:rPr>
      </w:pPr>
      <w:r>
        <w:rPr>
          <w:rFonts w:ascii="Times New Roman" w:hAnsi="Times New Roman"/>
          <w:sz w:val="24"/>
          <w:szCs w:val="24"/>
          <w:lang w:val="ru-RU"/>
        </w:rPr>
        <w:t xml:space="preserve">Полное собрание законов Российской империи с 1649 г. – Т.21. – СПб.: Тип. </w:t>
      </w:r>
      <w:r>
        <w:rPr>
          <w:rFonts w:ascii="Times New Roman" w:hAnsi="Times New Roman"/>
          <w:sz w:val="24"/>
          <w:szCs w:val="24"/>
        </w:rPr>
        <w:t>II</w:t>
      </w:r>
      <w:r>
        <w:rPr>
          <w:rFonts w:ascii="Times New Roman" w:hAnsi="Times New Roman"/>
          <w:sz w:val="24"/>
          <w:szCs w:val="24"/>
          <w:lang w:val="ru-RU"/>
        </w:rPr>
        <w:t xml:space="preserve"> отд. СЕИВК, 1830. </w:t>
      </w:r>
      <w:r>
        <w:rPr>
          <w:rFonts w:ascii="Times New Roman" w:hAnsi="Times New Roman"/>
          <w:sz w:val="24"/>
          <w:szCs w:val="24"/>
        </w:rPr>
        <w:t>–</w:t>
      </w:r>
      <w:r>
        <w:rPr>
          <w:rFonts w:ascii="Times New Roman" w:hAnsi="Times New Roman"/>
          <w:sz w:val="24"/>
          <w:szCs w:val="24"/>
          <w:lang w:val="ru-RU"/>
        </w:rPr>
        <w:t xml:space="preserve"> 1083 с.</w:t>
      </w:r>
    </w:p>
    <w:p w:rsidR="00182548" w:rsidRDefault="00182548">
      <w:pPr>
        <w:pStyle w:val="af8"/>
        <w:spacing w:line="240" w:lineRule="auto"/>
        <w:ind w:firstLineChars="100" w:firstLine="240"/>
        <w:jc w:val="both"/>
        <w:rPr>
          <w:rFonts w:ascii="Times New Roman" w:hAnsi="Times New Roman" w:cs="Times New Roman"/>
          <w:sz w:val="24"/>
          <w:szCs w:val="24"/>
          <w:lang w:val="ru-RU"/>
        </w:rPr>
      </w:pPr>
    </w:p>
    <w:p w:rsidR="00182548" w:rsidRDefault="00623EB7">
      <w:pPr>
        <w:pStyle w:val="af8"/>
        <w:spacing w:line="240" w:lineRule="auto"/>
        <w:ind w:firstLineChars="100" w:firstLine="240"/>
        <w:jc w:val="both"/>
        <w:rPr>
          <w:rFonts w:ascii="Times New Roman" w:eastAsia="SimSun" w:hAnsi="Times New Roman" w:cs="Times New Roman"/>
          <w:sz w:val="24"/>
          <w:szCs w:val="24"/>
        </w:rPr>
      </w:pPr>
      <w:r>
        <w:rPr>
          <w:rFonts w:ascii="Times New Roman" w:eastAsia="SimSun" w:hAnsi="Times New Roman" w:cs="Times New Roman"/>
          <w:sz w:val="24"/>
          <w:szCs w:val="24"/>
        </w:rPr>
        <w:t>Amory S., Crubezy E., Keyser C. et al. Early influence of the steppe tribes in the peopling of Siberia // Human Biology. — 2006. — Vol.  78, N  5. — P.  531–549.</w:t>
      </w:r>
    </w:p>
    <w:p w:rsidR="00182548" w:rsidRDefault="00623EB7">
      <w:pPr>
        <w:pStyle w:val="af8"/>
        <w:spacing w:line="240" w:lineRule="auto"/>
        <w:ind w:firstLineChars="100" w:firstLine="240"/>
        <w:jc w:val="both"/>
        <w:rPr>
          <w:rFonts w:ascii="Times New Roman" w:eastAsia="SimSun" w:hAnsi="Times New Roman" w:cs="Times New Roman"/>
          <w:sz w:val="24"/>
          <w:szCs w:val="24"/>
        </w:rPr>
      </w:pPr>
      <w:r>
        <w:rPr>
          <w:rFonts w:ascii="Times New Roman" w:eastAsia="SimSun" w:hAnsi="Times New Roman" w:cs="Times New Roman"/>
          <w:sz w:val="24"/>
          <w:szCs w:val="24"/>
        </w:rPr>
        <w:t>Khazanov A.M. Nomads and the Outside World. Cambridge, 1984.</w:t>
      </w:r>
    </w:p>
    <w:p w:rsidR="00182548" w:rsidRDefault="00623EB7">
      <w:pPr>
        <w:pStyle w:val="af8"/>
        <w:spacing w:line="240" w:lineRule="auto"/>
        <w:ind w:firstLineChars="100" w:firstLine="240"/>
        <w:jc w:val="both"/>
        <w:rPr>
          <w:rFonts w:ascii="Times New Roman" w:eastAsia="SimSun" w:hAnsi="Times New Roman" w:cs="Times New Roman"/>
          <w:sz w:val="24"/>
          <w:szCs w:val="24"/>
          <w:lang w:val="ru-RU"/>
        </w:rPr>
      </w:pPr>
      <w:r>
        <w:rPr>
          <w:rFonts w:ascii="Times New Roman" w:eastAsia="SimSun" w:hAnsi="Times New Roman" w:cs="Times New Roman"/>
          <w:sz w:val="24"/>
          <w:szCs w:val="24"/>
        </w:rPr>
        <w:t>Mongolian-English Dictionary / Ed. by F.D. Lessing. Berkely</w:t>
      </w:r>
      <w:r>
        <w:rPr>
          <w:rFonts w:ascii="Times New Roman" w:eastAsia="SimSun" w:hAnsi="Times New Roman" w:cs="Times New Roman"/>
          <w:sz w:val="24"/>
          <w:szCs w:val="24"/>
          <w:lang w:val="ru-RU"/>
        </w:rPr>
        <w:t xml:space="preserve"> </w:t>
      </w:r>
      <w:r>
        <w:rPr>
          <w:rFonts w:ascii="Times New Roman" w:eastAsia="SimSun" w:hAnsi="Times New Roman" w:cs="Times New Roman"/>
          <w:sz w:val="24"/>
          <w:szCs w:val="24"/>
        </w:rPr>
        <w:t>and</w:t>
      </w:r>
      <w:r>
        <w:rPr>
          <w:rFonts w:ascii="Times New Roman" w:eastAsia="SimSun" w:hAnsi="Times New Roman" w:cs="Times New Roman"/>
          <w:sz w:val="24"/>
          <w:szCs w:val="24"/>
          <w:lang w:val="ru-RU"/>
        </w:rPr>
        <w:t xml:space="preserve"> </w:t>
      </w:r>
      <w:r>
        <w:rPr>
          <w:rFonts w:ascii="Times New Roman" w:eastAsia="SimSun" w:hAnsi="Times New Roman" w:cs="Times New Roman"/>
          <w:sz w:val="24"/>
          <w:szCs w:val="24"/>
        </w:rPr>
        <w:t>Los</w:t>
      </w:r>
      <w:r>
        <w:rPr>
          <w:rFonts w:ascii="Times New Roman" w:eastAsia="SimSun" w:hAnsi="Times New Roman" w:cs="Times New Roman"/>
          <w:sz w:val="24"/>
          <w:szCs w:val="24"/>
          <w:lang w:val="ru-RU"/>
        </w:rPr>
        <w:t xml:space="preserve"> </w:t>
      </w:r>
      <w:r>
        <w:rPr>
          <w:rFonts w:ascii="Times New Roman" w:eastAsia="SimSun" w:hAnsi="Times New Roman" w:cs="Times New Roman"/>
          <w:sz w:val="24"/>
          <w:szCs w:val="24"/>
        </w:rPr>
        <w:t>Angeles</w:t>
      </w:r>
      <w:r>
        <w:rPr>
          <w:rFonts w:ascii="Times New Roman" w:eastAsia="SimSun" w:hAnsi="Times New Roman" w:cs="Times New Roman"/>
          <w:sz w:val="24"/>
          <w:szCs w:val="24"/>
          <w:lang w:val="ru-RU"/>
        </w:rPr>
        <w:t>. 1960.</w:t>
      </w:r>
    </w:p>
    <w:p w:rsidR="00182548" w:rsidRDefault="00182548">
      <w:pPr>
        <w:pStyle w:val="af8"/>
        <w:spacing w:line="240" w:lineRule="auto"/>
        <w:ind w:firstLineChars="100" w:firstLine="240"/>
        <w:jc w:val="both"/>
        <w:rPr>
          <w:rFonts w:ascii="Times New Roman" w:eastAsia="SimSun" w:hAnsi="Times New Roman" w:cs="Times New Roman"/>
          <w:sz w:val="24"/>
          <w:szCs w:val="24"/>
          <w:lang w:val="ru-RU"/>
        </w:rPr>
      </w:pPr>
    </w:p>
    <w:p w:rsidR="00182548" w:rsidRDefault="00182548">
      <w:pPr>
        <w:pStyle w:val="af8"/>
        <w:spacing w:line="240" w:lineRule="auto"/>
        <w:ind w:firstLineChars="100" w:firstLine="240"/>
        <w:jc w:val="both"/>
        <w:rPr>
          <w:rFonts w:ascii="Times New Roman" w:eastAsia="SimSun" w:hAnsi="Times New Roman" w:cs="Times New Roman"/>
          <w:sz w:val="24"/>
          <w:szCs w:val="24"/>
          <w:lang w:val="ru-RU"/>
        </w:rPr>
      </w:pPr>
    </w:p>
    <w:p w:rsidR="00182548" w:rsidRDefault="00182548">
      <w:pPr>
        <w:pStyle w:val="af8"/>
        <w:spacing w:line="240" w:lineRule="auto"/>
        <w:ind w:firstLineChars="100" w:firstLine="240"/>
        <w:jc w:val="both"/>
        <w:rPr>
          <w:rFonts w:ascii="Times New Roman" w:eastAsia="SimSun" w:hAnsi="Times New Roman" w:cs="Times New Roman"/>
          <w:sz w:val="24"/>
          <w:szCs w:val="24"/>
          <w:lang w:val="ru-RU"/>
        </w:rPr>
      </w:pPr>
    </w:p>
    <w:p w:rsidR="00182548" w:rsidRDefault="00623EB7">
      <w:pPr>
        <w:spacing w:line="240" w:lineRule="auto"/>
        <w:ind w:firstLine="300"/>
        <w:jc w:val="right"/>
        <w:rPr>
          <w:rFonts w:ascii="Times New Roman" w:hAnsi="Times New Roman" w:cs="Times New Roman"/>
          <w:sz w:val="24"/>
          <w:szCs w:val="24"/>
          <w:lang w:val="ru-RU"/>
        </w:rPr>
      </w:pPr>
      <w:r>
        <w:rPr>
          <w:rFonts w:ascii="Times New Roman" w:hAnsi="Times New Roman" w:cs="Times New Roman"/>
          <w:sz w:val="24"/>
          <w:szCs w:val="24"/>
          <w:lang w:val="ru-RU"/>
        </w:rPr>
        <w:t>Оргкомитет</w:t>
      </w:r>
    </w:p>
    <w:p w:rsidR="00182548" w:rsidRDefault="00182548">
      <w:pPr>
        <w:spacing w:line="240" w:lineRule="auto"/>
        <w:ind w:firstLine="300"/>
        <w:jc w:val="right"/>
        <w:rPr>
          <w:rFonts w:ascii="Times New Roman" w:hAnsi="Times New Roman" w:cs="Times New Roman"/>
          <w:sz w:val="24"/>
          <w:szCs w:val="24"/>
          <w:lang w:val="ru-RU"/>
        </w:rPr>
      </w:pPr>
    </w:p>
    <w:p w:rsidR="00182548" w:rsidRDefault="00182548">
      <w:pPr>
        <w:shd w:val="clear" w:color="auto" w:fill="FFFFFF"/>
        <w:spacing w:line="240" w:lineRule="auto"/>
        <w:ind w:firstLine="300"/>
        <w:jc w:val="center"/>
        <w:textAlignment w:val="baseline"/>
        <w:rPr>
          <w:rFonts w:ascii="Times New Roman" w:eastAsia="Times New Roman" w:hAnsi="Times New Roman" w:cs="Times New Roman"/>
          <w:color w:val="000000"/>
          <w:sz w:val="24"/>
          <w:szCs w:val="24"/>
          <w:lang w:val="ru-RU" w:eastAsia="ru-RU"/>
        </w:rPr>
      </w:pPr>
    </w:p>
    <w:p w:rsidR="00182548" w:rsidRDefault="00182548">
      <w:pPr>
        <w:spacing w:line="240" w:lineRule="auto"/>
        <w:ind w:firstLineChars="200" w:firstLine="480"/>
        <w:jc w:val="both"/>
        <w:rPr>
          <w:rFonts w:ascii="Times New Roman" w:hAnsi="Times New Roman" w:cs="Times New Roman"/>
          <w:sz w:val="24"/>
          <w:szCs w:val="24"/>
          <w:lang w:val="ru-RU"/>
        </w:rPr>
      </w:pPr>
    </w:p>
    <w:p w:rsidR="00182548" w:rsidRDefault="00182548">
      <w:pPr>
        <w:spacing w:line="240" w:lineRule="auto"/>
        <w:ind w:firstLineChars="200" w:firstLine="480"/>
        <w:jc w:val="center"/>
        <w:rPr>
          <w:rFonts w:ascii="Times New Roman" w:hAnsi="Times New Roman" w:cs="Times New Roman"/>
          <w:sz w:val="24"/>
          <w:szCs w:val="24"/>
          <w:lang w:val="ru-RU"/>
        </w:rPr>
      </w:pPr>
    </w:p>
    <w:p w:rsidR="00182548" w:rsidRDefault="00182548">
      <w:pPr>
        <w:spacing w:line="240" w:lineRule="auto"/>
        <w:ind w:firstLineChars="200" w:firstLine="480"/>
        <w:jc w:val="center"/>
        <w:rPr>
          <w:rFonts w:ascii="Times New Roman" w:hAnsi="Times New Roman" w:cs="Times New Roman"/>
          <w:sz w:val="24"/>
          <w:szCs w:val="24"/>
          <w:lang w:val="ru-RU"/>
        </w:rPr>
      </w:pPr>
    </w:p>
    <w:p w:rsidR="00182548" w:rsidRDefault="00182548">
      <w:pPr>
        <w:ind w:firstLine="300"/>
        <w:rPr>
          <w:sz w:val="24"/>
          <w:szCs w:val="24"/>
        </w:rPr>
      </w:pPr>
    </w:p>
    <w:p w:rsidR="00182548" w:rsidRDefault="00182548">
      <w:pPr>
        <w:ind w:firstLine="300"/>
        <w:rPr>
          <w:sz w:val="24"/>
          <w:szCs w:val="24"/>
        </w:rPr>
      </w:pPr>
    </w:p>
    <w:sectPr w:rsidR="00182548">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3EB7" w:rsidRDefault="00623EB7">
      <w:pPr>
        <w:spacing w:line="240" w:lineRule="auto"/>
      </w:pPr>
      <w:r>
        <w:separator/>
      </w:r>
    </w:p>
  </w:endnote>
  <w:endnote w:type="continuationSeparator" w:id="0">
    <w:p w:rsidR="00623EB7" w:rsidRDefault="00623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594" w:rsidRDefault="005E4594">
    <w:pPr>
      <w:pStyle w:val="af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594" w:rsidRDefault="005E4594">
    <w:pPr>
      <w:pStyle w:val="af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594" w:rsidRDefault="005E4594">
    <w:pPr>
      <w:pStyle w:val="af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3EB7" w:rsidRDefault="00623EB7">
      <w:r>
        <w:separator/>
      </w:r>
    </w:p>
  </w:footnote>
  <w:footnote w:type="continuationSeparator" w:id="0">
    <w:p w:rsidR="00623EB7" w:rsidRDefault="0062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594" w:rsidRDefault="005E4594">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594" w:rsidRDefault="005E4594">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594" w:rsidRDefault="005E4594">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1C47A7"/>
    <w:multiLevelType w:val="singleLevel"/>
    <w:tmpl w:val="8F1C47A7"/>
    <w:lvl w:ilvl="0">
      <w:start w:val="1"/>
      <w:numFmt w:val="decimal"/>
      <w:suff w:val="space"/>
      <w:lvlText w:val="%1)"/>
      <w:lvlJc w:val="left"/>
    </w:lvl>
  </w:abstractNum>
  <w:abstractNum w:abstractNumId="1" w15:restartNumberingAfterBreak="0">
    <w:nsid w:val="922DC092"/>
    <w:multiLevelType w:val="singleLevel"/>
    <w:tmpl w:val="922DC092"/>
    <w:lvl w:ilvl="0">
      <w:start w:val="1"/>
      <w:numFmt w:val="decimal"/>
      <w:suff w:val="space"/>
      <w:lvlText w:val="%1."/>
      <w:lvlJc w:val="left"/>
    </w:lvl>
  </w:abstractNum>
  <w:abstractNum w:abstractNumId="2" w15:restartNumberingAfterBreak="0">
    <w:nsid w:val="A71D709F"/>
    <w:multiLevelType w:val="multilevel"/>
    <w:tmpl w:val="A71D709F"/>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A95D2559"/>
    <w:multiLevelType w:val="singleLevel"/>
    <w:tmpl w:val="A95D2559"/>
    <w:lvl w:ilvl="0">
      <w:start w:val="1"/>
      <w:numFmt w:val="decimal"/>
      <w:suff w:val="space"/>
      <w:lvlText w:val="%1."/>
      <w:lvlJc w:val="left"/>
    </w:lvl>
  </w:abstractNum>
  <w:abstractNum w:abstractNumId="4"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5"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6"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7" w15:restartNumberingAfterBreak="0">
    <w:nsid w:val="FFFFFF7F"/>
    <w:multiLevelType w:val="singleLevel"/>
    <w:tmpl w:val="FFFFFF7F"/>
    <w:lvl w:ilvl="0">
      <w:start w:val="1"/>
      <w:numFmt w:val="decimal"/>
      <w:pStyle w:val="2"/>
      <w:lvlText w:val="%1."/>
      <w:lvlJc w:val="left"/>
      <w:pPr>
        <w:tabs>
          <w:tab w:val="left" w:pos="780"/>
        </w:tabs>
        <w:ind w:left="780" w:hanging="360"/>
      </w:pPr>
    </w:lvl>
  </w:abstractNum>
  <w:abstractNum w:abstractNumId="8" w15:restartNumberingAfterBreak="0">
    <w:nsid w:val="FFFFFF80"/>
    <w:multiLevelType w:val="singleLevel"/>
    <w:tmpl w:val="FFFFFF80"/>
    <w:lvl w:ilvl="0">
      <w:start w:val="1"/>
      <w:numFmt w:val="bullet"/>
      <w:pStyle w:val="50"/>
      <w:lvlText w:val=""/>
      <w:lvlJc w:val="left"/>
      <w:pPr>
        <w:tabs>
          <w:tab w:val="left" w:pos="2040"/>
        </w:tabs>
        <w:ind w:left="2040" w:hanging="360"/>
      </w:pPr>
      <w:rPr>
        <w:rFonts w:ascii="Wingdings" w:hAnsi="Wingdings" w:hint="default"/>
      </w:rPr>
    </w:lvl>
  </w:abstractNum>
  <w:abstractNum w:abstractNumId="9" w15:restartNumberingAfterBreak="0">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10" w15:restartNumberingAfterBreak="0">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11" w15:restartNumberingAfterBreak="0">
    <w:nsid w:val="FFFFFF83"/>
    <w:multiLevelType w:val="singleLevel"/>
    <w:tmpl w:val="FFFFFF83"/>
    <w:lvl w:ilvl="0">
      <w:start w:val="1"/>
      <w:numFmt w:val="bullet"/>
      <w:pStyle w:val="20"/>
      <w:lvlText w:val=""/>
      <w:lvlJc w:val="left"/>
      <w:pPr>
        <w:tabs>
          <w:tab w:val="left" w:pos="780"/>
        </w:tabs>
        <w:ind w:left="780" w:hanging="360"/>
      </w:pPr>
      <w:rPr>
        <w:rFonts w:ascii="Wingdings" w:hAnsi="Wingdings" w:hint="default"/>
      </w:rPr>
    </w:lvl>
  </w:abstractNum>
  <w:abstractNum w:abstractNumId="12"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3"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9"/>
  </w:num>
  <w:num w:numId="6">
    <w:abstractNumId w:val="13"/>
  </w:num>
  <w:num w:numId="7">
    <w:abstractNumId w:val="11"/>
  </w:num>
  <w:num w:numId="8">
    <w:abstractNumId w:val="10"/>
  </w:num>
  <w:num w:numId="9">
    <w:abstractNumId w:val="12"/>
  </w:num>
  <w:num w:numId="10">
    <w:abstractNumId w:val="7"/>
  </w:num>
  <w:num w:numId="11">
    <w:abstractNumId w:val="0"/>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67B0282"/>
    <w:rsid w:val="00050A31"/>
    <w:rsid w:val="000657E6"/>
    <w:rsid w:val="000716D2"/>
    <w:rsid w:val="00071AAB"/>
    <w:rsid w:val="00082D67"/>
    <w:rsid w:val="000A4F11"/>
    <w:rsid w:val="000A6679"/>
    <w:rsid w:val="000B76C4"/>
    <w:rsid w:val="000C5610"/>
    <w:rsid w:val="000E6552"/>
    <w:rsid w:val="000F3A4F"/>
    <w:rsid w:val="000F59AC"/>
    <w:rsid w:val="001364FE"/>
    <w:rsid w:val="001368DD"/>
    <w:rsid w:val="00147DB3"/>
    <w:rsid w:val="001518A5"/>
    <w:rsid w:val="00170095"/>
    <w:rsid w:val="00170E4F"/>
    <w:rsid w:val="001743F4"/>
    <w:rsid w:val="00182548"/>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4594"/>
    <w:rsid w:val="005E53D0"/>
    <w:rsid w:val="006002EB"/>
    <w:rsid w:val="006128EF"/>
    <w:rsid w:val="00623EB7"/>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3683AD4"/>
    <w:rsid w:val="039A16E1"/>
    <w:rsid w:val="047C4D83"/>
    <w:rsid w:val="0F8B776C"/>
    <w:rsid w:val="145974F0"/>
    <w:rsid w:val="167B0282"/>
    <w:rsid w:val="26B65BF2"/>
    <w:rsid w:val="284B2492"/>
    <w:rsid w:val="2A8A339A"/>
    <w:rsid w:val="330174F2"/>
    <w:rsid w:val="3D2E204C"/>
    <w:rsid w:val="4A4C5A55"/>
    <w:rsid w:val="54F57FF0"/>
    <w:rsid w:val="56415A24"/>
    <w:rsid w:val="5EC526B9"/>
    <w:rsid w:val="626A0036"/>
    <w:rsid w:val="64080872"/>
    <w:rsid w:val="7AF92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5ED5B"/>
  <w15:docId w15:val="{FC625561-EE10-405D-8CC3-D4C2968F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5" w:qFormat="1"/>
    <w:lsdException w:name="index 6" w:qFormat="1"/>
    <w:lsdException w:name="index 9" w:qFormat="1"/>
    <w:lsdException w:name="toc 1" w:qFormat="1"/>
    <w:lsdException w:name="toc 2" w:qFormat="1"/>
    <w:lsdException w:name="toc 3"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line number" w:qFormat="1"/>
    <w:lsdException w:name="page number" w:qFormat="1"/>
    <w:lsdException w:name="endnote reference"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5" w:qFormat="1"/>
    <w:lsdException w:name="List Bullet 4" w:qFormat="1"/>
    <w:lsdException w:name="List Bullet 5" w:qFormat="1"/>
    <w:lsdException w:name="List Number 4" w:qFormat="1"/>
    <w:lsdException w:name="List Number 5" w:qFormat="1"/>
    <w:lsdException w:name="Title" w:qFormat="1"/>
    <w:lsdException w:name="Closing" w:qFormat="1"/>
    <w:lsdException w:name="Signature" w:qFormat="1"/>
    <w:lsdException w:name="Default Paragraph Font" w:semiHidden="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Subtitle" w:qFormat="1"/>
    <w:lsdException w:name="Salutation" w:qFormat="1"/>
    <w:lsdException w:name="Body Text First Indent" w:qFormat="1"/>
    <w:lsdException w:name="Note Heading" w:qFormat="1"/>
    <w:lsdException w:name="Body Text 2" w:qFormat="1"/>
    <w:lsdException w:name="Body Text 3" w:qFormat="1"/>
    <w:lsdException w:name="Body Text Indent 2"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lsdException w:name="Table Professional" w:semiHidden="1" w:unhideWhenUsed="1" w:qFormat="1"/>
    <w:lsdException w:name="Table Subtle 1" w:qFormat="1"/>
    <w:lsdException w:name="Table Subtle 2" w:semiHidden="1" w:unhideWhenUsed="1" w:qFormat="1"/>
    <w:lsdException w:name="Table Web 1" w:semiHidden="1" w:unhideWhenUsed="1" w:qFormat="1"/>
    <w:lsdException w:name="Table Web 3" w:qFormat="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line="360" w:lineRule="auto"/>
      <w:ind w:firstLineChars="125" w:firstLine="250"/>
    </w:pPr>
    <w:rPr>
      <w:rFonts w:asciiTheme="minorHAnsi" w:eastAsiaTheme="minorEastAsia" w:hAnsiTheme="minorHAnsi" w:cstheme="minorBidi"/>
      <w:lang w:val="en-US" w:eastAsia="zh-CN"/>
    </w:rPr>
  </w:style>
  <w:style w:type="paragraph" w:styleId="1">
    <w:name w:val="heading 1"/>
    <w:basedOn w:val="a1"/>
    <w:next w:val="a1"/>
    <w:qFormat/>
    <w:pPr>
      <w:keepNext/>
      <w:spacing w:before="240" w:after="60"/>
      <w:outlineLvl w:val="0"/>
    </w:pPr>
    <w:rPr>
      <w:rFonts w:ascii="Arial" w:hAnsi="Arial" w:cs="Arial"/>
      <w:b/>
      <w:bCs/>
      <w:kern w:val="32"/>
      <w:sz w:val="32"/>
      <w:szCs w:val="32"/>
    </w:rPr>
  </w:style>
  <w:style w:type="paragraph" w:styleId="21">
    <w:name w:val="heading 2"/>
    <w:basedOn w:val="a1"/>
    <w:next w:val="a1"/>
    <w:semiHidden/>
    <w:unhideWhenUsed/>
    <w:qFormat/>
    <w:pPr>
      <w:keepNext/>
      <w:spacing w:before="240" w:after="60"/>
      <w:outlineLvl w:val="1"/>
    </w:pPr>
    <w:rPr>
      <w:rFonts w:ascii="Arial" w:hAnsi="Arial" w:cs="Arial"/>
      <w:b/>
      <w:bCs/>
      <w:i/>
      <w:iCs/>
      <w:sz w:val="28"/>
      <w:szCs w:val="28"/>
    </w:rPr>
  </w:style>
  <w:style w:type="paragraph" w:styleId="31">
    <w:name w:val="heading 3"/>
    <w:basedOn w:val="a1"/>
    <w:next w:val="a1"/>
    <w:semiHidden/>
    <w:unhideWhenUsed/>
    <w:qFormat/>
    <w:pPr>
      <w:keepNext/>
      <w:spacing w:before="240" w:after="60"/>
      <w:outlineLvl w:val="2"/>
    </w:pPr>
    <w:rPr>
      <w:rFonts w:ascii="Arial" w:hAnsi="Arial" w:cs="Arial"/>
      <w:b/>
      <w:bCs/>
      <w:sz w:val="26"/>
      <w:szCs w:val="26"/>
    </w:rPr>
  </w:style>
  <w:style w:type="paragraph" w:styleId="41">
    <w:name w:val="heading 4"/>
    <w:basedOn w:val="a1"/>
    <w:next w:val="a1"/>
    <w:semiHidden/>
    <w:unhideWhenUsed/>
    <w:qFormat/>
    <w:pPr>
      <w:keepNext/>
      <w:spacing w:before="240" w:after="60"/>
      <w:outlineLvl w:val="3"/>
    </w:pPr>
    <w:rPr>
      <w:b/>
      <w:bCs/>
      <w:sz w:val="28"/>
      <w:szCs w:val="28"/>
    </w:rPr>
  </w:style>
  <w:style w:type="paragraph" w:styleId="51">
    <w:name w:val="heading 5"/>
    <w:basedOn w:val="a1"/>
    <w:next w:val="a1"/>
    <w:semiHidden/>
    <w:unhideWhenUsed/>
    <w:qFormat/>
    <w:pPr>
      <w:spacing w:before="240" w:after="60"/>
      <w:outlineLvl w:val="4"/>
    </w:pPr>
    <w:rPr>
      <w:b/>
      <w:bCs/>
      <w:i/>
      <w:iCs/>
      <w:sz w:val="26"/>
      <w:szCs w:val="26"/>
    </w:rPr>
  </w:style>
  <w:style w:type="paragraph" w:styleId="6">
    <w:name w:val="heading 6"/>
    <w:basedOn w:val="a1"/>
    <w:next w:val="a1"/>
    <w:semiHidden/>
    <w:unhideWhenUsed/>
    <w:qFormat/>
    <w:pPr>
      <w:spacing w:before="240" w:after="60"/>
      <w:outlineLvl w:val="5"/>
    </w:pPr>
    <w:rPr>
      <w:b/>
      <w:bCs/>
      <w:sz w:val="22"/>
      <w:szCs w:val="22"/>
    </w:rPr>
  </w:style>
  <w:style w:type="paragraph" w:styleId="7">
    <w:name w:val="heading 7"/>
    <w:basedOn w:val="a1"/>
    <w:next w:val="a1"/>
    <w:semiHidden/>
    <w:unhideWhenUsed/>
    <w:qFormat/>
    <w:pPr>
      <w:spacing w:before="240" w:after="60"/>
      <w:outlineLvl w:val="6"/>
    </w:pPr>
    <w:rPr>
      <w:sz w:val="24"/>
      <w:szCs w:val="24"/>
    </w:rPr>
  </w:style>
  <w:style w:type="paragraph" w:styleId="8">
    <w:name w:val="heading 8"/>
    <w:basedOn w:val="a1"/>
    <w:next w:val="a1"/>
    <w:semiHidden/>
    <w:unhideWhenUsed/>
    <w:qFormat/>
    <w:pPr>
      <w:spacing w:before="240" w:after="60"/>
      <w:outlineLvl w:val="7"/>
    </w:pPr>
    <w:rPr>
      <w:i/>
      <w:iCs/>
      <w:sz w:val="24"/>
      <w:szCs w:val="24"/>
    </w:rPr>
  </w:style>
  <w:style w:type="paragraph" w:styleId="9">
    <w:name w:val="heading 9"/>
    <w:basedOn w:val="a1"/>
    <w:next w:val="a1"/>
    <w:semiHidden/>
    <w:unhideWhenUsed/>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HTML">
    <w:name w:val="HTML Sample"/>
    <w:basedOn w:val="a2"/>
    <w:qFormat/>
    <w:rPr>
      <w:rFonts w:ascii="Courier New" w:hAnsi="Courier New" w:cs="Courier New"/>
    </w:rPr>
  </w:style>
  <w:style w:type="character" w:styleId="a5">
    <w:name w:val="FollowedHyperlink"/>
    <w:basedOn w:val="a2"/>
    <w:qFormat/>
    <w:rPr>
      <w:color w:val="800080"/>
      <w:u w:val="single"/>
    </w:rPr>
  </w:style>
  <w:style w:type="character" w:styleId="a6">
    <w:name w:val="footnote reference"/>
    <w:basedOn w:val="a2"/>
    <w:qFormat/>
    <w:rPr>
      <w:vertAlign w:val="superscript"/>
    </w:rPr>
  </w:style>
  <w:style w:type="character" w:styleId="a7">
    <w:name w:val="annotation reference"/>
    <w:basedOn w:val="a2"/>
    <w:qFormat/>
    <w:rPr>
      <w:sz w:val="21"/>
      <w:szCs w:val="21"/>
    </w:rPr>
  </w:style>
  <w:style w:type="character" w:styleId="a8">
    <w:name w:val="endnote reference"/>
    <w:basedOn w:val="a2"/>
    <w:qFormat/>
    <w:rPr>
      <w:vertAlign w:val="superscript"/>
    </w:rPr>
  </w:style>
  <w:style w:type="character" w:styleId="HTML0">
    <w:name w:val="HTML Acronym"/>
    <w:basedOn w:val="a2"/>
    <w:qFormat/>
  </w:style>
  <w:style w:type="character" w:styleId="a9">
    <w:name w:val="Emphasis"/>
    <w:basedOn w:val="a2"/>
    <w:qFormat/>
    <w:rPr>
      <w:i/>
      <w:iCs/>
    </w:rPr>
  </w:style>
  <w:style w:type="character" w:styleId="aa">
    <w:name w:val="Hyperlink"/>
    <w:basedOn w:val="a2"/>
    <w:qFormat/>
    <w:rPr>
      <w:color w:val="0000FF"/>
      <w:u w:val="single"/>
    </w:rPr>
  </w:style>
  <w:style w:type="character" w:styleId="HTML1">
    <w:name w:val="HTML Keyboard"/>
    <w:basedOn w:val="a2"/>
    <w:qFormat/>
    <w:rPr>
      <w:rFonts w:ascii="Courier New" w:hAnsi="Courier New" w:cs="Courier New"/>
      <w:sz w:val="20"/>
      <w:szCs w:val="20"/>
    </w:rPr>
  </w:style>
  <w:style w:type="character" w:styleId="HTML2">
    <w:name w:val="HTML Code"/>
    <w:basedOn w:val="a2"/>
    <w:qFormat/>
    <w:rPr>
      <w:rFonts w:ascii="Courier New" w:hAnsi="Courier New" w:cs="Courier New"/>
      <w:sz w:val="20"/>
      <w:szCs w:val="20"/>
    </w:rPr>
  </w:style>
  <w:style w:type="character" w:styleId="ab">
    <w:name w:val="page number"/>
    <w:basedOn w:val="a2"/>
    <w:qFormat/>
  </w:style>
  <w:style w:type="character" w:styleId="ac">
    <w:name w:val="line number"/>
    <w:basedOn w:val="a2"/>
    <w:qFormat/>
  </w:style>
  <w:style w:type="character" w:styleId="HTML3">
    <w:name w:val="HTML Definition"/>
    <w:basedOn w:val="a2"/>
    <w:qFormat/>
    <w:rPr>
      <w:i/>
      <w:iCs/>
    </w:rPr>
  </w:style>
  <w:style w:type="character" w:styleId="HTML4">
    <w:name w:val="HTML Variable"/>
    <w:basedOn w:val="a2"/>
    <w:qFormat/>
    <w:rPr>
      <w:i/>
      <w:iCs/>
    </w:rPr>
  </w:style>
  <w:style w:type="character" w:styleId="HTML5">
    <w:name w:val="HTML Typewriter"/>
    <w:basedOn w:val="a2"/>
    <w:qFormat/>
    <w:rPr>
      <w:rFonts w:ascii="Courier New" w:hAnsi="Courier New" w:cs="Courier New"/>
      <w:sz w:val="20"/>
      <w:szCs w:val="20"/>
    </w:rPr>
  </w:style>
  <w:style w:type="character" w:styleId="ad">
    <w:name w:val="Strong"/>
    <w:basedOn w:val="a2"/>
    <w:qFormat/>
    <w:rPr>
      <w:b/>
      <w:bCs/>
    </w:rPr>
  </w:style>
  <w:style w:type="character" w:styleId="HTML6">
    <w:name w:val="HTML Cite"/>
    <w:basedOn w:val="a2"/>
    <w:qFormat/>
    <w:rPr>
      <w:i/>
      <w:iCs/>
    </w:rPr>
  </w:style>
  <w:style w:type="paragraph" w:styleId="ae">
    <w:name w:val="Balloon Text"/>
    <w:basedOn w:val="a1"/>
    <w:qFormat/>
    <w:rPr>
      <w:sz w:val="16"/>
      <w:szCs w:val="16"/>
    </w:rPr>
  </w:style>
  <w:style w:type="paragraph" w:styleId="52">
    <w:name w:val="List 5"/>
    <w:basedOn w:val="a1"/>
    <w:qFormat/>
    <w:pPr>
      <w:ind w:left="1800" w:hanging="360"/>
    </w:pPr>
  </w:style>
  <w:style w:type="paragraph" w:styleId="af">
    <w:name w:val="List Continue"/>
    <w:basedOn w:val="a1"/>
    <w:qFormat/>
    <w:pPr>
      <w:spacing w:after="120"/>
      <w:ind w:left="360"/>
    </w:pPr>
  </w:style>
  <w:style w:type="paragraph" w:styleId="22">
    <w:name w:val="Body Text 2"/>
    <w:basedOn w:val="a1"/>
    <w:qFormat/>
    <w:pPr>
      <w:spacing w:after="120" w:line="480" w:lineRule="auto"/>
    </w:pPr>
  </w:style>
  <w:style w:type="paragraph" w:styleId="5">
    <w:name w:val="List Number 5"/>
    <w:basedOn w:val="a1"/>
    <w:qFormat/>
    <w:pPr>
      <w:numPr>
        <w:numId w:val="1"/>
      </w:numPr>
    </w:pPr>
  </w:style>
  <w:style w:type="paragraph" w:styleId="af0">
    <w:name w:val="Closing"/>
    <w:basedOn w:val="a1"/>
    <w:qFormat/>
    <w:pPr>
      <w:ind w:left="4320"/>
    </w:pPr>
  </w:style>
  <w:style w:type="paragraph" w:styleId="af1">
    <w:name w:val="Normal Indent"/>
    <w:basedOn w:val="a1"/>
    <w:qFormat/>
    <w:pPr>
      <w:ind w:left="708"/>
    </w:pPr>
  </w:style>
  <w:style w:type="paragraph" w:styleId="23">
    <w:name w:val="envelope return"/>
    <w:basedOn w:val="a1"/>
    <w:rPr>
      <w:rFonts w:ascii="Arial" w:hAnsi="Arial" w:cs="Arial"/>
    </w:rPr>
  </w:style>
  <w:style w:type="paragraph" w:styleId="af2">
    <w:name w:val="Plain Text"/>
    <w:basedOn w:val="a1"/>
    <w:qFormat/>
    <w:rPr>
      <w:rFonts w:ascii="Courier New" w:hAnsi="Courier New" w:cs="Courier New"/>
    </w:rPr>
  </w:style>
  <w:style w:type="paragraph" w:styleId="32">
    <w:name w:val="Body Text Indent 3"/>
    <w:basedOn w:val="a1"/>
    <w:pPr>
      <w:spacing w:after="120"/>
      <w:ind w:left="360"/>
    </w:pPr>
    <w:rPr>
      <w:sz w:val="16"/>
      <w:szCs w:val="16"/>
    </w:rPr>
  </w:style>
  <w:style w:type="paragraph" w:styleId="af3">
    <w:name w:val="endnote text"/>
    <w:basedOn w:val="a1"/>
    <w:pPr>
      <w:snapToGrid w:val="0"/>
    </w:pPr>
  </w:style>
  <w:style w:type="paragraph" w:styleId="af4">
    <w:name w:val="caption"/>
    <w:basedOn w:val="a1"/>
    <w:next w:val="a1"/>
    <w:semiHidden/>
    <w:unhideWhenUsed/>
    <w:qFormat/>
    <w:rPr>
      <w:rFonts w:ascii="Arial" w:eastAsia="SimHei" w:hAnsi="Arial" w:cs="Arial"/>
    </w:rPr>
  </w:style>
  <w:style w:type="paragraph" w:styleId="af5">
    <w:name w:val="annotation text"/>
    <w:basedOn w:val="a1"/>
    <w:qFormat/>
  </w:style>
  <w:style w:type="paragraph" w:styleId="10">
    <w:name w:val="index 1"/>
    <w:basedOn w:val="a1"/>
    <w:next w:val="a1"/>
    <w:qFormat/>
  </w:style>
  <w:style w:type="paragraph" w:styleId="af6">
    <w:name w:val="annotation subject"/>
    <w:basedOn w:val="af5"/>
    <w:next w:val="af5"/>
    <w:qFormat/>
    <w:rPr>
      <w:b/>
      <w:bCs/>
    </w:rPr>
  </w:style>
  <w:style w:type="paragraph" w:styleId="af7">
    <w:name w:val="Document Map"/>
    <w:basedOn w:val="a1"/>
    <w:qFormat/>
    <w:pPr>
      <w:shd w:val="clear" w:color="auto" w:fill="000080"/>
    </w:pPr>
  </w:style>
  <w:style w:type="paragraph" w:styleId="af8">
    <w:name w:val="footnote text"/>
    <w:basedOn w:val="a1"/>
    <w:pPr>
      <w:snapToGrid w:val="0"/>
    </w:pPr>
    <w:rPr>
      <w:sz w:val="18"/>
      <w:szCs w:val="18"/>
    </w:rPr>
  </w:style>
  <w:style w:type="paragraph" w:styleId="80">
    <w:name w:val="toc 8"/>
    <w:basedOn w:val="a1"/>
    <w:next w:val="a1"/>
    <w:qFormat/>
    <w:pPr>
      <w:ind w:leftChars="1400" w:left="2940"/>
    </w:pPr>
  </w:style>
  <w:style w:type="paragraph" w:styleId="24">
    <w:name w:val="index 2"/>
    <w:basedOn w:val="a1"/>
    <w:next w:val="a1"/>
    <w:qFormat/>
    <w:pPr>
      <w:ind w:leftChars="200" w:left="200"/>
    </w:pPr>
  </w:style>
  <w:style w:type="paragraph" w:styleId="3">
    <w:name w:val="List Number 3"/>
    <w:basedOn w:val="a1"/>
    <w:pPr>
      <w:numPr>
        <w:numId w:val="2"/>
      </w:numPr>
    </w:pPr>
  </w:style>
  <w:style w:type="paragraph" w:styleId="HTML7">
    <w:name w:val="HTML Address"/>
    <w:basedOn w:val="a1"/>
    <w:qFormat/>
    <w:rPr>
      <w:i/>
      <w:iCs/>
    </w:rPr>
  </w:style>
  <w:style w:type="paragraph" w:styleId="70">
    <w:name w:val="index 7"/>
    <w:basedOn w:val="a1"/>
    <w:next w:val="a1"/>
    <w:pPr>
      <w:ind w:leftChars="1200" w:left="1200"/>
    </w:pPr>
  </w:style>
  <w:style w:type="paragraph" w:styleId="33">
    <w:name w:val="index 3"/>
    <w:basedOn w:val="a1"/>
    <w:next w:val="a1"/>
    <w:pPr>
      <w:ind w:leftChars="400" w:left="400"/>
    </w:pPr>
  </w:style>
  <w:style w:type="paragraph" w:styleId="53">
    <w:name w:val="index 5"/>
    <w:basedOn w:val="a1"/>
    <w:next w:val="a1"/>
    <w:qFormat/>
    <w:pPr>
      <w:ind w:leftChars="800" w:left="800"/>
    </w:pPr>
  </w:style>
  <w:style w:type="paragraph" w:styleId="42">
    <w:name w:val="index 4"/>
    <w:basedOn w:val="a1"/>
    <w:next w:val="a1"/>
    <w:pPr>
      <w:ind w:leftChars="600" w:left="600"/>
    </w:pPr>
  </w:style>
  <w:style w:type="paragraph" w:styleId="af9">
    <w:name w:val="header"/>
    <w:basedOn w:val="a1"/>
    <w:qFormat/>
    <w:pPr>
      <w:tabs>
        <w:tab w:val="center" w:pos="4153"/>
        <w:tab w:val="right" w:pos="8306"/>
      </w:tabs>
    </w:pPr>
  </w:style>
  <w:style w:type="paragraph" w:styleId="90">
    <w:name w:val="toc 9"/>
    <w:basedOn w:val="a1"/>
    <w:next w:val="a1"/>
    <w:qFormat/>
    <w:pPr>
      <w:ind w:leftChars="1600" w:left="3360"/>
    </w:pPr>
  </w:style>
  <w:style w:type="paragraph" w:styleId="71">
    <w:name w:val="toc 7"/>
    <w:basedOn w:val="a1"/>
    <w:next w:val="a1"/>
    <w:qFormat/>
    <w:pPr>
      <w:ind w:leftChars="1200" w:left="2520"/>
    </w:pPr>
  </w:style>
  <w:style w:type="paragraph" w:styleId="60">
    <w:name w:val="index 6"/>
    <w:basedOn w:val="a1"/>
    <w:next w:val="a1"/>
    <w:qFormat/>
    <w:pPr>
      <w:ind w:leftChars="1000" w:left="1000"/>
    </w:pPr>
  </w:style>
  <w:style w:type="paragraph" w:styleId="afa">
    <w:name w:val="envelope address"/>
    <w:basedOn w:val="a1"/>
    <w:pPr>
      <w:framePr w:w="7920" w:h="1980" w:hRule="exact" w:hSpace="180" w:wrap="around" w:hAnchor="page" w:xAlign="center" w:yAlign="bottom"/>
      <w:ind w:left="2880"/>
    </w:pPr>
    <w:rPr>
      <w:rFonts w:ascii="Arial" w:hAnsi="Arial" w:cs="Arial"/>
      <w:sz w:val="24"/>
      <w:szCs w:val="24"/>
    </w:rPr>
  </w:style>
  <w:style w:type="paragraph" w:styleId="81">
    <w:name w:val="index 8"/>
    <w:basedOn w:val="a1"/>
    <w:next w:val="a1"/>
    <w:pPr>
      <w:ind w:leftChars="1400" w:left="1400"/>
    </w:pPr>
  </w:style>
  <w:style w:type="paragraph" w:styleId="afb">
    <w:name w:val="Body Text"/>
    <w:basedOn w:val="a1"/>
    <w:qFormat/>
    <w:pPr>
      <w:spacing w:after="120"/>
    </w:pPr>
  </w:style>
  <w:style w:type="paragraph" w:styleId="91">
    <w:name w:val="index 9"/>
    <w:basedOn w:val="a1"/>
    <w:next w:val="a1"/>
    <w:qFormat/>
    <w:pPr>
      <w:ind w:leftChars="1600" w:left="1600"/>
    </w:pPr>
  </w:style>
  <w:style w:type="paragraph" w:styleId="4">
    <w:name w:val="List Number 4"/>
    <w:basedOn w:val="a1"/>
    <w:qFormat/>
    <w:pPr>
      <w:numPr>
        <w:numId w:val="3"/>
      </w:numPr>
    </w:pPr>
  </w:style>
  <w:style w:type="paragraph" w:styleId="afc">
    <w:name w:val="toa heading"/>
    <w:basedOn w:val="a1"/>
    <w:next w:val="a1"/>
    <w:qFormat/>
    <w:pPr>
      <w:spacing w:before="120"/>
    </w:pPr>
    <w:rPr>
      <w:rFonts w:ascii="Arial" w:hAnsi="Arial" w:cs="Arial"/>
      <w:sz w:val="24"/>
      <w:szCs w:val="24"/>
    </w:rPr>
  </w:style>
  <w:style w:type="paragraph" w:styleId="afd">
    <w:name w:val="index heading"/>
    <w:basedOn w:val="a1"/>
    <w:next w:val="10"/>
    <w:qFormat/>
    <w:rPr>
      <w:rFonts w:ascii="Arial" w:hAnsi="Arial" w:cs="Arial"/>
      <w:b/>
      <w:bCs/>
    </w:rPr>
  </w:style>
  <w:style w:type="paragraph" w:styleId="11">
    <w:name w:val="toc 1"/>
    <w:basedOn w:val="a1"/>
    <w:next w:val="a1"/>
    <w:qFormat/>
  </w:style>
  <w:style w:type="paragraph" w:styleId="afe">
    <w:name w:val="table of authorities"/>
    <w:basedOn w:val="a1"/>
    <w:next w:val="a1"/>
    <w:qFormat/>
    <w:pPr>
      <w:ind w:leftChars="200" w:left="420"/>
    </w:pPr>
  </w:style>
  <w:style w:type="paragraph" w:styleId="aff">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360" w:lineRule="auto"/>
      <w:ind w:firstLineChars="125" w:firstLine="250"/>
    </w:pPr>
    <w:rPr>
      <w:rFonts w:ascii="Courier New" w:eastAsiaTheme="minorEastAsia" w:hAnsi="Courier New" w:cs="Courier New"/>
      <w:kern w:val="2"/>
      <w:sz w:val="24"/>
      <w:szCs w:val="24"/>
      <w:lang w:val="en-US" w:eastAsia="zh-CN"/>
    </w:rPr>
  </w:style>
  <w:style w:type="paragraph" w:styleId="61">
    <w:name w:val="toc 6"/>
    <w:basedOn w:val="a1"/>
    <w:next w:val="a1"/>
    <w:qFormat/>
    <w:pPr>
      <w:ind w:leftChars="1000" w:left="2100"/>
    </w:pPr>
  </w:style>
  <w:style w:type="paragraph" w:styleId="aff0">
    <w:name w:val="table of figures"/>
    <w:basedOn w:val="a1"/>
    <w:next w:val="a1"/>
    <w:qFormat/>
    <w:pPr>
      <w:ind w:leftChars="200" w:left="200" w:hangingChars="200" w:hanging="200"/>
    </w:pPr>
  </w:style>
  <w:style w:type="paragraph" w:styleId="34">
    <w:name w:val="toc 3"/>
    <w:basedOn w:val="a1"/>
    <w:next w:val="a1"/>
    <w:qFormat/>
    <w:pPr>
      <w:ind w:leftChars="400" w:left="840"/>
    </w:pPr>
  </w:style>
  <w:style w:type="paragraph" w:styleId="25">
    <w:name w:val="toc 2"/>
    <w:basedOn w:val="a1"/>
    <w:next w:val="a1"/>
    <w:qFormat/>
    <w:pPr>
      <w:ind w:leftChars="200" w:left="420"/>
    </w:pPr>
  </w:style>
  <w:style w:type="paragraph" w:styleId="43">
    <w:name w:val="toc 4"/>
    <w:basedOn w:val="a1"/>
    <w:next w:val="a1"/>
    <w:pPr>
      <w:ind w:leftChars="600" w:left="1260"/>
    </w:pPr>
  </w:style>
  <w:style w:type="paragraph" w:styleId="54">
    <w:name w:val="toc 5"/>
    <w:basedOn w:val="a1"/>
    <w:next w:val="a1"/>
    <w:pPr>
      <w:ind w:leftChars="800" w:left="1680"/>
    </w:pPr>
  </w:style>
  <w:style w:type="paragraph" w:styleId="aff1">
    <w:name w:val="Note Heading"/>
    <w:basedOn w:val="a1"/>
    <w:next w:val="a1"/>
    <w:qFormat/>
  </w:style>
  <w:style w:type="paragraph" w:styleId="aff2">
    <w:name w:val="Date"/>
    <w:basedOn w:val="a1"/>
    <w:next w:val="a1"/>
  </w:style>
  <w:style w:type="paragraph" w:styleId="50">
    <w:name w:val="List Bullet 5"/>
    <w:basedOn w:val="a1"/>
    <w:qFormat/>
    <w:pPr>
      <w:numPr>
        <w:numId w:val="4"/>
      </w:numPr>
    </w:pPr>
  </w:style>
  <w:style w:type="paragraph" w:styleId="aff3">
    <w:name w:val="Body Text First Indent"/>
    <w:basedOn w:val="afb"/>
    <w:qFormat/>
    <w:pPr>
      <w:ind w:firstLine="210"/>
    </w:pPr>
  </w:style>
  <w:style w:type="paragraph" w:styleId="26">
    <w:name w:val="Body Text First Indent 2"/>
    <w:basedOn w:val="aff4"/>
    <w:pPr>
      <w:ind w:firstLine="210"/>
    </w:pPr>
  </w:style>
  <w:style w:type="paragraph" w:styleId="aff4">
    <w:name w:val="Body Text Indent"/>
    <w:basedOn w:val="a1"/>
    <w:qFormat/>
    <w:pPr>
      <w:spacing w:after="120"/>
      <w:ind w:left="360"/>
    </w:pPr>
  </w:style>
  <w:style w:type="paragraph" w:styleId="40">
    <w:name w:val="List Bullet 4"/>
    <w:basedOn w:val="a1"/>
    <w:qFormat/>
    <w:pPr>
      <w:numPr>
        <w:numId w:val="5"/>
      </w:numPr>
    </w:pPr>
  </w:style>
  <w:style w:type="paragraph" w:styleId="a0">
    <w:name w:val="List Bullet"/>
    <w:basedOn w:val="a1"/>
    <w:qFormat/>
    <w:pPr>
      <w:numPr>
        <w:numId w:val="6"/>
      </w:numPr>
    </w:pPr>
  </w:style>
  <w:style w:type="paragraph" w:styleId="20">
    <w:name w:val="List Bullet 2"/>
    <w:basedOn w:val="a1"/>
    <w:pPr>
      <w:numPr>
        <w:numId w:val="7"/>
      </w:numPr>
    </w:pPr>
  </w:style>
  <w:style w:type="paragraph" w:styleId="30">
    <w:name w:val="List Bullet 3"/>
    <w:basedOn w:val="a1"/>
    <w:pPr>
      <w:numPr>
        <w:numId w:val="8"/>
      </w:numPr>
    </w:pPr>
  </w:style>
  <w:style w:type="paragraph" w:styleId="aff5">
    <w:name w:val="Title"/>
    <w:basedOn w:val="a1"/>
    <w:qFormat/>
    <w:pPr>
      <w:spacing w:before="240" w:after="60"/>
      <w:jc w:val="center"/>
      <w:outlineLvl w:val="0"/>
    </w:pPr>
    <w:rPr>
      <w:rFonts w:ascii="Arial" w:hAnsi="Arial" w:cs="Arial"/>
      <w:b/>
      <w:bCs/>
      <w:kern w:val="28"/>
      <w:sz w:val="32"/>
      <w:szCs w:val="32"/>
    </w:rPr>
  </w:style>
  <w:style w:type="paragraph" w:styleId="aff6">
    <w:name w:val="footer"/>
    <w:basedOn w:val="a1"/>
    <w:qFormat/>
    <w:pPr>
      <w:tabs>
        <w:tab w:val="center" w:pos="4153"/>
        <w:tab w:val="right" w:pos="8306"/>
      </w:tabs>
    </w:pPr>
  </w:style>
  <w:style w:type="paragraph" w:styleId="a">
    <w:name w:val="List Number"/>
    <w:basedOn w:val="a1"/>
    <w:qFormat/>
    <w:pPr>
      <w:numPr>
        <w:numId w:val="9"/>
      </w:numPr>
    </w:pPr>
  </w:style>
  <w:style w:type="paragraph" w:styleId="2">
    <w:name w:val="List Number 2"/>
    <w:basedOn w:val="a1"/>
    <w:pPr>
      <w:numPr>
        <w:numId w:val="10"/>
      </w:numPr>
    </w:pPr>
  </w:style>
  <w:style w:type="paragraph" w:styleId="aff7">
    <w:name w:val="List"/>
    <w:basedOn w:val="a1"/>
    <w:qFormat/>
    <w:pPr>
      <w:ind w:left="360" w:hanging="360"/>
    </w:pPr>
  </w:style>
  <w:style w:type="paragraph" w:styleId="aff8">
    <w:name w:val="Normal (Web)"/>
    <w:basedOn w:val="a1"/>
    <w:qFormat/>
    <w:rPr>
      <w:sz w:val="24"/>
      <w:szCs w:val="24"/>
    </w:rPr>
  </w:style>
  <w:style w:type="paragraph" w:styleId="35">
    <w:name w:val="Body Text 3"/>
    <w:basedOn w:val="a1"/>
    <w:qFormat/>
    <w:pPr>
      <w:spacing w:after="120"/>
    </w:pPr>
    <w:rPr>
      <w:sz w:val="16"/>
      <w:szCs w:val="16"/>
    </w:rPr>
  </w:style>
  <w:style w:type="paragraph" w:styleId="27">
    <w:name w:val="Body Text Indent 2"/>
    <w:basedOn w:val="a1"/>
    <w:qFormat/>
    <w:pPr>
      <w:spacing w:after="120" w:line="480" w:lineRule="auto"/>
      <w:ind w:left="360"/>
    </w:pPr>
  </w:style>
  <w:style w:type="paragraph" w:styleId="aff9">
    <w:name w:val="Subtitle"/>
    <w:basedOn w:val="a1"/>
    <w:qFormat/>
    <w:pPr>
      <w:spacing w:after="60"/>
      <w:jc w:val="center"/>
      <w:outlineLvl w:val="1"/>
    </w:pPr>
    <w:rPr>
      <w:rFonts w:ascii="Arial" w:hAnsi="Arial" w:cs="Arial"/>
      <w:sz w:val="24"/>
      <w:szCs w:val="24"/>
    </w:rPr>
  </w:style>
  <w:style w:type="paragraph" w:styleId="affa">
    <w:name w:val="Signature"/>
    <w:basedOn w:val="a1"/>
    <w:qFormat/>
    <w:pPr>
      <w:ind w:left="4320"/>
    </w:pPr>
  </w:style>
  <w:style w:type="paragraph" w:styleId="affb">
    <w:name w:val="Salutation"/>
    <w:basedOn w:val="a1"/>
    <w:next w:val="a1"/>
    <w:qFormat/>
  </w:style>
  <w:style w:type="paragraph" w:styleId="28">
    <w:name w:val="List Continue 2"/>
    <w:basedOn w:val="a1"/>
    <w:qFormat/>
    <w:pPr>
      <w:spacing w:after="120"/>
      <w:ind w:left="720"/>
    </w:pPr>
  </w:style>
  <w:style w:type="paragraph" w:styleId="36">
    <w:name w:val="List Continue 3"/>
    <w:basedOn w:val="a1"/>
    <w:qFormat/>
    <w:pPr>
      <w:spacing w:after="120"/>
      <w:ind w:left="1080"/>
    </w:pPr>
  </w:style>
  <w:style w:type="paragraph" w:styleId="44">
    <w:name w:val="List Continue 4"/>
    <w:basedOn w:val="a1"/>
    <w:qFormat/>
    <w:pPr>
      <w:spacing w:after="120"/>
      <w:ind w:left="1440"/>
    </w:pPr>
  </w:style>
  <w:style w:type="paragraph" w:styleId="55">
    <w:name w:val="List Continue 5"/>
    <w:basedOn w:val="a1"/>
    <w:qFormat/>
    <w:pPr>
      <w:spacing w:after="120"/>
      <w:ind w:left="1800"/>
    </w:pPr>
  </w:style>
  <w:style w:type="paragraph" w:styleId="29">
    <w:name w:val="List 2"/>
    <w:basedOn w:val="a1"/>
    <w:qFormat/>
    <w:pPr>
      <w:ind w:left="720" w:hanging="360"/>
    </w:pPr>
  </w:style>
  <w:style w:type="paragraph" w:styleId="37">
    <w:name w:val="List 3"/>
    <w:basedOn w:val="a1"/>
    <w:qFormat/>
    <w:pPr>
      <w:ind w:left="1080" w:hanging="360"/>
    </w:pPr>
  </w:style>
  <w:style w:type="paragraph" w:styleId="45">
    <w:name w:val="List 4"/>
    <w:basedOn w:val="a1"/>
    <w:pPr>
      <w:ind w:left="1440" w:hanging="360"/>
    </w:pPr>
  </w:style>
  <w:style w:type="paragraph" w:styleId="HTML8">
    <w:name w:val="HTML Preformatted"/>
    <w:basedOn w:val="a1"/>
    <w:qFormat/>
    <w:rPr>
      <w:rFonts w:ascii="Courier New" w:hAnsi="Courier New" w:cs="Courier New"/>
    </w:rPr>
  </w:style>
  <w:style w:type="paragraph" w:styleId="affc">
    <w:name w:val="Block Text"/>
    <w:basedOn w:val="a1"/>
    <w:qFormat/>
    <w:pPr>
      <w:spacing w:after="120"/>
      <w:ind w:left="1440" w:right="1440"/>
    </w:pPr>
  </w:style>
  <w:style w:type="paragraph" w:styleId="affd">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e">
    <w:name w:val="E-mail Signature"/>
    <w:basedOn w:val="a1"/>
  </w:style>
  <w:style w:type="table" w:styleId="2a">
    <w:name w:val="Table Colorful 2"/>
    <w:basedOn w:val="a3"/>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b">
    <w:name w:val="Table Grid 2"/>
    <w:basedOn w:val="a3"/>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2">
    <w:name w:val="Table Subtle 1"/>
    <w:basedOn w:val="a3"/>
    <w:qFormat/>
    <w:pPr>
      <w:widowControl w:val="0"/>
      <w:jc w:val="both"/>
    </w:pPr>
    <w:tblPr>
      <w:tblStyleRowBandSize w:val="1"/>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
    <w:name w:val="Table Theme"/>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62">
    <w:name w:val="Table Grid 6"/>
    <w:basedOn w:val="a3"/>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3">
    <w:name w:val="Table Simple 1"/>
    <w:basedOn w:val="a3"/>
    <w:qFormat/>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4">
    <w:name w:val="Table Grid 1"/>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2c">
    <w:name w:val="Table 3D effects 2"/>
    <w:basedOn w:val="a3"/>
    <w:qFormat/>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
    <w:name w:val="Table List 5"/>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46">
    <w:name w:val="Table Classic 4"/>
    <w:basedOn w:val="a3"/>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afff0">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Classic 1"/>
    <w:basedOn w:val="a3"/>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6">
    <w:name w:val="Table Grid 5"/>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8">
    <w:name w:val="Table 3D effects 3"/>
    <w:basedOn w:val="a3"/>
    <w:qFormat/>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Columns 3"/>
    <w:basedOn w:val="a3"/>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3"/>
    <w:qFormat/>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a">
    <w:name w:val="Table Classic 3"/>
    <w:basedOn w:val="a3"/>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afff1">
    <w:name w:val="Table Professional"/>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2">
    <w:name w:val="Table Elegant"/>
    <w:basedOn w:val="a3"/>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6">
    <w:name w:val="Table Colorful 1"/>
    <w:basedOn w:val="a3"/>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0">
    <w:name w:val="Table List 3"/>
    <w:basedOn w:val="a3"/>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2">
    <w:name w:val="Table Web 2"/>
    <w:basedOn w:val="a3"/>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7">
    <w:name w:val="Table List 7"/>
    <w:basedOn w:val="a3"/>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afff3">
    <w:name w:val="Table Contemporary"/>
    <w:basedOn w:val="a3"/>
    <w:qFormat/>
    <w:pPr>
      <w:widowControl w:val="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6">
    <w:name w:val="Table List 6"/>
    <w:basedOn w:val="a3"/>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48">
    <w:name w:val="Table Grid 4"/>
    <w:basedOn w:val="a3"/>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7">
    <w:name w:val="Table Columns 1"/>
    <w:basedOn w:val="a3"/>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
    <w:name w:val="Table List 8"/>
    <w:basedOn w:val="a3"/>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3b">
    <w:name w:val="Table Grid 3"/>
    <w:basedOn w:val="a3"/>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2d">
    <w:name w:val="Table Subtle 2"/>
    <w:basedOn w:val="a3"/>
    <w:qFormat/>
    <w:pPr>
      <w:widowControl w:val="0"/>
      <w:jc w:val="both"/>
    </w:p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
    <w:name w:val="Table List 4"/>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1">
    <w:name w:val="Table List 1"/>
    <w:basedOn w:val="a3"/>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
    <w:name w:val="Table Web 1"/>
    <w:basedOn w:val="a3"/>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c">
    <w:name w:val="Table Colorful 3"/>
    <w:basedOn w:val="a3"/>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7">
    <w:name w:val="Table Columns 5"/>
    <w:basedOn w:val="a3"/>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e">
    <w:name w:val="Table Classic 2"/>
    <w:basedOn w:val="a3"/>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72">
    <w:name w:val="Table Grid 7"/>
    <w:basedOn w:val="a3"/>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8">
    <w:name w:val="Table 3D effects 1"/>
    <w:basedOn w:val="a3"/>
    <w:qFormat/>
    <w:pPr>
      <w:widowControl w:val="0"/>
      <w:jc w:val="both"/>
    </w:p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
    <w:name w:val="Table Columns 2"/>
    <w:basedOn w:val="a3"/>
    <w:qFormat/>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0">
    <w:name w:val="Table Simple 2"/>
    <w:basedOn w:val="a3"/>
    <w:qFormat/>
    <w:pPr>
      <w:widowControl w:val="0"/>
      <w:jc w:val="both"/>
    </w:p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Simple 3"/>
    <w:basedOn w:val="a3"/>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2">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0">
    <w:name w:val="Table List 2"/>
    <w:basedOn w:val="a3"/>
    <w:qFormat/>
    <w:pPr>
      <w:widowControl w:val="0"/>
      <w:jc w:val="both"/>
    </w:p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mailto:kochevwe@mail.ru" TargetMode="External" /><Relationship Id="rId18" Type="http://schemas.openxmlformats.org/officeDocument/2006/relationships/footer" Target="footer2.xm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yperlink" Target="mailto:kochevwe@mail.ru" TargetMode="External"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eader" Target="header2.xml" /><Relationship Id="rId20"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image" Target="media/image3.jpeg" /><Relationship Id="rId19"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image" Target="media/image2.gif" /><Relationship Id="rId14" Type="http://schemas.openxmlformats.org/officeDocument/2006/relationships/hyperlink" Target="mailto:ivanov@mail.ru" TargetMode="External" /><Relationship Id="rId22"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1062</Words>
  <Characters>7160</Characters>
  <Application>Microsoft Office Word</Application>
  <DocSecurity>0</DocSecurity>
  <Lines>59</Lines>
  <Paragraphs>16</Paragraphs>
  <ScaleCrop>false</ScaleCrop>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Kingsoft Corporation</dc:creator>
  <cp:lastModifiedBy>Айта Борисова</cp:lastModifiedBy>
  <cp:revision>2</cp:revision>
  <dcterms:created xsi:type="dcterms:W3CDTF">2022-03-31T13:06:00Z</dcterms:created>
  <dcterms:modified xsi:type="dcterms:W3CDTF">2022-03-31T13:06:00Z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7D9232938E954299B155A9FF4C31D2B3</vt:lpwstr>
  </property>
</Properties>
</file>